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6A43F3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1EE7462C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ŠKO-ENERGO, s.r.o.</w:t>
            </w:r>
          </w:p>
          <w:p w14:paraId="50B921A7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Tř. Václav Klementa 869,</w:t>
            </w:r>
          </w:p>
          <w:p w14:paraId="694CF64E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293 60 Mladá Boleslav</w:t>
            </w:r>
          </w:p>
        </w:tc>
      </w:tr>
      <w:tr w:rsidR="00210D46" w:rsidRPr="00ED192A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Magistrů 1275/13</w:t>
            </w:r>
          </w:p>
          <w:p w14:paraId="386AEAF8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140 00 Praha 4</w:t>
            </w:r>
          </w:p>
          <w:p w14:paraId="78C50063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460C6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2460C6" w:rsidRDefault="00210D46" w:rsidP="00EE3CB1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2460C6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 w:rsidRPr="002460C6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2460C6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3F7C85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79FFEF38" w14:textId="7DB50350" w:rsidR="00045645" w:rsidRPr="002460C6" w:rsidRDefault="00045645" w:rsidP="00A575B5">
            <w:pPr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 xml:space="preserve">D.1.4. </w:t>
            </w:r>
            <w:r w:rsidRPr="002460C6">
              <w:rPr>
                <w:szCs w:val="20"/>
                <w:lang w:val="cs-CZ"/>
              </w:rPr>
              <w:t>Technika</w:t>
            </w:r>
            <w:r w:rsidRPr="002460C6">
              <w:rPr>
                <w:lang w:val="cs-CZ"/>
              </w:rPr>
              <w:t xml:space="preserve"> prostředí staveb</w:t>
            </w:r>
          </w:p>
          <w:p w14:paraId="7B0FB6A3" w14:textId="2F9C2AF7" w:rsidR="00B808B6" w:rsidRPr="00991845" w:rsidRDefault="00B808B6" w:rsidP="00B808B6">
            <w:pPr>
              <w:jc w:val="center"/>
              <w:rPr>
                <w:b/>
                <w:bCs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IO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cs-CZ"/>
              </w:rPr>
              <w:t>30</w:t>
            </w:r>
            <w:r w:rsidR="00880E3C">
              <w:rPr>
                <w:b/>
                <w:bCs/>
                <w:sz w:val="24"/>
                <w:szCs w:val="24"/>
                <w:lang w:val="cs-CZ"/>
              </w:rPr>
              <w:t>7</w:t>
            </w:r>
            <w:r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880E3C">
              <w:rPr>
                <w:b/>
                <w:bCs/>
                <w:sz w:val="24"/>
                <w:szCs w:val="24"/>
                <w:lang w:val="cs-CZ"/>
              </w:rPr>
              <w:t>ESI</w:t>
            </w:r>
          </w:p>
          <w:p w14:paraId="75DE188E" w14:textId="77777777" w:rsidR="00210D46" w:rsidRPr="002460C6" w:rsidRDefault="00210D46" w:rsidP="00210D46">
            <w:pPr>
              <w:jc w:val="center"/>
              <w:rPr>
                <w:szCs w:val="20"/>
                <w:lang w:val="cs-CZ"/>
              </w:rPr>
            </w:pPr>
            <w:r w:rsidRPr="002460C6">
              <w:rPr>
                <w:szCs w:val="20"/>
                <w:lang w:val="cs-CZ"/>
              </w:rPr>
              <w:t>TECHNICKÁ ZPRÁVA</w:t>
            </w:r>
          </w:p>
        </w:tc>
      </w:tr>
      <w:tr w:rsidR="00210D46" w:rsidRPr="00ED192A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7E814261" w:rsidR="00210D46" w:rsidRPr="002460C6" w:rsidRDefault="00210D46" w:rsidP="00210D46">
            <w:pPr>
              <w:jc w:val="center"/>
              <w:rPr>
                <w:szCs w:val="20"/>
                <w:lang w:val="cs-CZ"/>
              </w:rPr>
            </w:pPr>
            <w:r w:rsidRPr="002460C6">
              <w:rPr>
                <w:szCs w:val="20"/>
                <w:lang w:val="cs-CZ"/>
              </w:rPr>
              <w:t>Dokumentace pro vydání stavebního povolení</w:t>
            </w:r>
            <w:r w:rsidR="00082BE8" w:rsidRPr="002460C6">
              <w:rPr>
                <w:szCs w:val="20"/>
                <w:lang w:val="cs-CZ"/>
              </w:rPr>
              <w:t xml:space="preserve"> (DSP)</w:t>
            </w:r>
          </w:p>
        </w:tc>
      </w:tr>
      <w:tr w:rsidR="00210D46" w:rsidRPr="002460C6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4435DE4D" w:rsidR="00210D46" w:rsidRPr="002460C6" w:rsidRDefault="00B85A8F" w:rsidP="00210D46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2460C6">
              <w:rPr>
                <w:rFonts w:asciiTheme="minorHAnsi" w:hAnsiTheme="minorHAnsi"/>
                <w:sz w:val="20"/>
                <w:szCs w:val="20"/>
                <w:lang w:val="cs-CZ"/>
              </w:rPr>
              <w:t>Elektro</w:t>
            </w:r>
          </w:p>
        </w:tc>
      </w:tr>
      <w:tr w:rsidR="00210D46" w:rsidRPr="002460C6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2460C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460C6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078D6273" w:rsidR="00210D46" w:rsidRPr="002460C6" w:rsidRDefault="006C724A" w:rsidP="00210D46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07</w:t>
            </w:r>
            <w:r w:rsidR="00210D46" w:rsidRPr="002460C6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2460C6" w:rsidRDefault="00210D46" w:rsidP="00210D46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2460C6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460C6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2460C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460C6">
              <w:rPr>
                <w:lang w:val="cs-CZ"/>
              </w:rPr>
              <w:t>ZAKÁZKOVÉ ČÍSLO:</w:t>
            </w:r>
            <w:r w:rsidRPr="002460C6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Kolektiv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2460C6" w:rsidRDefault="00210D46" w:rsidP="00210D46">
            <w:pPr>
              <w:rPr>
                <w:lang w:val="cs-CZ"/>
              </w:rPr>
            </w:pPr>
          </w:p>
        </w:tc>
      </w:tr>
      <w:tr w:rsidR="00210D46" w:rsidRPr="002460C6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2460C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460C6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2DE58F12" w:rsidR="00210D46" w:rsidRPr="002460C6" w:rsidRDefault="00A1036A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0</w:t>
            </w:r>
            <w:r w:rsidR="00210D46" w:rsidRPr="002460C6">
              <w:rPr>
                <w:lang w:val="cs-CZ"/>
              </w:rPr>
              <w:t>404T21</w:t>
            </w:r>
            <w:r w:rsidR="00B808B6" w:rsidRPr="00991845">
              <w:rPr>
                <w:rFonts w:eastAsia="Verdana"/>
                <w:lang w:val="cs-CZ"/>
              </w:rPr>
              <w:t>-</w:t>
            </w:r>
            <w:r w:rsidR="00B808B6">
              <w:rPr>
                <w:rFonts w:eastAsia="Verdana"/>
                <w:lang w:val="cs-CZ"/>
              </w:rPr>
              <w:t>TI30</w:t>
            </w:r>
            <w:r w:rsidR="00880E3C">
              <w:rPr>
                <w:rFonts w:eastAsia="Verdana"/>
                <w:lang w:val="cs-CZ"/>
              </w:rPr>
              <w:t>7</w:t>
            </w:r>
            <w:r w:rsidR="00B808B6">
              <w:rPr>
                <w:rFonts w:eastAsia="Verdana"/>
                <w:lang w:val="cs-CZ"/>
              </w:rPr>
              <w:t>-4</w:t>
            </w:r>
            <w:r w:rsidR="00B808B6" w:rsidRPr="00991845">
              <w:rPr>
                <w:rFonts w:eastAsia="Verdana"/>
                <w:lang w:val="cs-CZ"/>
              </w:rPr>
              <w:t>0</w:t>
            </w:r>
            <w:r w:rsidR="00E30DBB">
              <w:rPr>
                <w:rFonts w:eastAsia="Verdana"/>
                <w:lang w:val="cs-CZ"/>
              </w:rPr>
              <w:t>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77777777" w:rsidR="00210D46" w:rsidRPr="002460C6" w:rsidRDefault="00210D46" w:rsidP="00210D46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460C6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3BA5A99B" w:rsidR="00210D46" w:rsidRPr="002460C6" w:rsidRDefault="00876309" w:rsidP="00210D46">
            <w:pPr>
              <w:rPr>
                <w:lang w:val="cs-CZ"/>
              </w:rPr>
            </w:pPr>
            <w:r>
              <w:rPr>
                <w:lang w:val="cs-CZ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77777777" w:rsidR="00210D46" w:rsidRPr="002460C6" w:rsidRDefault="00210D46" w:rsidP="00210D46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2460C6" w:rsidRDefault="00210D46" w:rsidP="00210D46">
            <w:pPr>
              <w:rPr>
                <w:lang w:val="cs-CZ"/>
              </w:rPr>
            </w:pPr>
          </w:p>
        </w:tc>
      </w:tr>
    </w:tbl>
    <w:p w14:paraId="6FAFBDCD" w14:textId="4C532EE8" w:rsidR="001F5D15" w:rsidRPr="002460C6" w:rsidRDefault="001F5D15" w:rsidP="00210D46">
      <w:pPr>
        <w:tabs>
          <w:tab w:val="left" w:pos="1526"/>
        </w:tabs>
        <w:rPr>
          <w:lang w:val="cs-CZ"/>
        </w:rPr>
      </w:pPr>
    </w:p>
    <w:p w14:paraId="2E3B55FF" w14:textId="355ED7B4" w:rsidR="00210D46" w:rsidRPr="002460C6" w:rsidRDefault="00210D46" w:rsidP="00210D46">
      <w:pPr>
        <w:tabs>
          <w:tab w:val="left" w:pos="1526"/>
        </w:tabs>
        <w:rPr>
          <w:lang w:val="cs-CZ"/>
        </w:rPr>
      </w:pPr>
    </w:p>
    <w:p w14:paraId="1285D37C" w14:textId="330EED47" w:rsidR="00210D46" w:rsidRPr="002460C6" w:rsidRDefault="00210D46" w:rsidP="00210D46">
      <w:pPr>
        <w:tabs>
          <w:tab w:val="left" w:pos="1526"/>
        </w:tabs>
        <w:rPr>
          <w:lang w:val="cs-CZ"/>
        </w:rPr>
      </w:pPr>
    </w:p>
    <w:p w14:paraId="5EB17D3B" w14:textId="5A1E225D" w:rsidR="00210D46" w:rsidRPr="002460C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51193322" w14:textId="77777777" w:rsidR="00210D46" w:rsidRPr="002460C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76E0FA7" w14:textId="77777777" w:rsidR="00210D46" w:rsidRPr="002460C6" w:rsidRDefault="00210D46" w:rsidP="00210D46">
      <w:pPr>
        <w:pStyle w:val="Subject"/>
        <w:rPr>
          <w:lang w:val="cs-CZ"/>
        </w:rPr>
      </w:pPr>
      <w:r w:rsidRPr="002460C6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2460C6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>POPIS ZMĚNY</w:t>
            </w:r>
          </w:p>
        </w:tc>
      </w:tr>
      <w:tr w:rsidR="00210D46" w:rsidRPr="002460C6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2460C6" w:rsidRDefault="00210D46" w:rsidP="00210D46">
      <w:pPr>
        <w:jc w:val="center"/>
        <w:rPr>
          <w:lang w:val="cs-CZ" w:eastAsia="sv-SE"/>
        </w:rPr>
      </w:pPr>
    </w:p>
    <w:p w14:paraId="48535E76" w14:textId="77777777" w:rsidR="00210D46" w:rsidRPr="002460C6" w:rsidRDefault="00210D46" w:rsidP="00210D46">
      <w:pPr>
        <w:jc w:val="center"/>
        <w:rPr>
          <w:lang w:val="cs-CZ" w:eastAsia="sv-SE"/>
        </w:rPr>
        <w:sectPr w:rsidR="00210D46" w:rsidRPr="002460C6" w:rsidSect="00210D4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sz w:val="20"/>
        </w:rPr>
      </w:sdtEndPr>
      <w:sdtContent>
        <w:p w14:paraId="33C8EC46" w14:textId="458FDBEC" w:rsidR="00EE3CB1" w:rsidRPr="002460C6" w:rsidRDefault="00EE3CB1">
          <w:pPr>
            <w:pStyle w:val="Nadpisobsahu"/>
            <w:rPr>
              <w:lang w:val="cs-CZ"/>
            </w:rPr>
          </w:pPr>
          <w:r w:rsidRPr="002460C6">
            <w:rPr>
              <w:lang w:val="cs-CZ"/>
            </w:rPr>
            <w:t>Obsah</w:t>
          </w:r>
        </w:p>
        <w:p w14:paraId="2AD4AE11" w14:textId="3A8D1D6B" w:rsidR="008C14DC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 w:rsidRPr="002460C6">
            <w:rPr>
              <w:lang w:val="cs-CZ"/>
            </w:rPr>
            <w:fldChar w:fldCharType="begin"/>
          </w:r>
          <w:r w:rsidRPr="002460C6">
            <w:rPr>
              <w:lang w:val="cs-CZ"/>
            </w:rPr>
            <w:instrText xml:space="preserve"> TOC \o "1-3" \h \z \u </w:instrText>
          </w:r>
          <w:r w:rsidRPr="002460C6">
            <w:rPr>
              <w:lang w:val="cs-CZ"/>
            </w:rPr>
            <w:fldChar w:fldCharType="separate"/>
          </w:r>
          <w:hyperlink w:anchor="_Toc139813543" w:history="1">
            <w:r w:rsidR="008C14DC" w:rsidRPr="00CE327A">
              <w:rPr>
                <w:rStyle w:val="Hypertextovodkaz"/>
                <w:noProof/>
                <w:lang w:val="cs-CZ"/>
              </w:rPr>
              <w:t>1</w:t>
            </w:r>
            <w:r w:rsidR="008C14DC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8C14DC" w:rsidRPr="00CE327A">
              <w:rPr>
                <w:rStyle w:val="Hypertextovodkaz"/>
                <w:noProof/>
                <w:lang w:val="cs-CZ"/>
              </w:rPr>
              <w:t>Popis projektu</w:t>
            </w:r>
            <w:r w:rsidR="008C14DC">
              <w:rPr>
                <w:noProof/>
                <w:webHidden/>
              </w:rPr>
              <w:tab/>
            </w:r>
            <w:r w:rsidR="008C14DC">
              <w:rPr>
                <w:noProof/>
                <w:webHidden/>
              </w:rPr>
              <w:fldChar w:fldCharType="begin"/>
            </w:r>
            <w:r w:rsidR="008C14DC">
              <w:rPr>
                <w:noProof/>
                <w:webHidden/>
              </w:rPr>
              <w:instrText xml:space="preserve"> PAGEREF _Toc139813543 \h </w:instrText>
            </w:r>
            <w:r w:rsidR="008C14DC">
              <w:rPr>
                <w:noProof/>
                <w:webHidden/>
              </w:rPr>
            </w:r>
            <w:r w:rsidR="008C14DC">
              <w:rPr>
                <w:noProof/>
                <w:webHidden/>
              </w:rPr>
              <w:fldChar w:fldCharType="separate"/>
            </w:r>
            <w:r w:rsidR="008C14DC">
              <w:rPr>
                <w:noProof/>
                <w:webHidden/>
              </w:rPr>
              <w:t>3</w:t>
            </w:r>
            <w:r w:rsidR="008C14DC">
              <w:rPr>
                <w:noProof/>
                <w:webHidden/>
              </w:rPr>
              <w:fldChar w:fldCharType="end"/>
            </w:r>
          </w:hyperlink>
        </w:p>
        <w:p w14:paraId="3C268217" w14:textId="217FD80A" w:rsidR="008C14DC" w:rsidRDefault="0022156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3544" w:history="1">
            <w:r w:rsidR="008C14DC" w:rsidRPr="00CE327A">
              <w:rPr>
                <w:rStyle w:val="Hypertextovodkaz"/>
                <w:noProof/>
                <w:lang w:val="cs-CZ"/>
              </w:rPr>
              <w:t>2</w:t>
            </w:r>
            <w:r w:rsidR="008C14DC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8C14DC" w:rsidRPr="00CE327A">
              <w:rPr>
                <w:rStyle w:val="Hypertextovodkaz"/>
                <w:noProof/>
                <w:lang w:val="cs-CZ"/>
              </w:rPr>
              <w:t>Seznam použitých podkladů</w:t>
            </w:r>
            <w:r w:rsidR="008C14DC">
              <w:rPr>
                <w:noProof/>
                <w:webHidden/>
              </w:rPr>
              <w:tab/>
            </w:r>
            <w:r w:rsidR="008C14DC">
              <w:rPr>
                <w:noProof/>
                <w:webHidden/>
              </w:rPr>
              <w:fldChar w:fldCharType="begin"/>
            </w:r>
            <w:r w:rsidR="008C14DC">
              <w:rPr>
                <w:noProof/>
                <w:webHidden/>
              </w:rPr>
              <w:instrText xml:space="preserve"> PAGEREF _Toc139813544 \h </w:instrText>
            </w:r>
            <w:r w:rsidR="008C14DC">
              <w:rPr>
                <w:noProof/>
                <w:webHidden/>
              </w:rPr>
            </w:r>
            <w:r w:rsidR="008C14DC">
              <w:rPr>
                <w:noProof/>
                <w:webHidden/>
              </w:rPr>
              <w:fldChar w:fldCharType="separate"/>
            </w:r>
            <w:r w:rsidR="008C14DC">
              <w:rPr>
                <w:noProof/>
                <w:webHidden/>
              </w:rPr>
              <w:t>3</w:t>
            </w:r>
            <w:r w:rsidR="008C14DC">
              <w:rPr>
                <w:noProof/>
                <w:webHidden/>
              </w:rPr>
              <w:fldChar w:fldCharType="end"/>
            </w:r>
          </w:hyperlink>
        </w:p>
        <w:p w14:paraId="2C5983E0" w14:textId="34C8DEB1" w:rsidR="008C14DC" w:rsidRDefault="0022156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3545" w:history="1">
            <w:r w:rsidR="008C14DC" w:rsidRPr="00CE327A">
              <w:rPr>
                <w:rStyle w:val="Hypertextovodkaz"/>
                <w:noProof/>
                <w:lang w:val="cs-CZ"/>
              </w:rPr>
              <w:t>2.1</w:t>
            </w:r>
            <w:r w:rsidR="008C14DC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8C14DC" w:rsidRPr="00CE327A">
              <w:rPr>
                <w:rStyle w:val="Hypertextovodkaz"/>
                <w:noProof/>
                <w:lang w:val="cs-CZ"/>
              </w:rPr>
              <w:t>Seznam zkratek</w:t>
            </w:r>
            <w:r w:rsidR="008C14DC">
              <w:rPr>
                <w:noProof/>
                <w:webHidden/>
              </w:rPr>
              <w:tab/>
            </w:r>
            <w:r w:rsidR="008C14DC">
              <w:rPr>
                <w:noProof/>
                <w:webHidden/>
              </w:rPr>
              <w:fldChar w:fldCharType="begin"/>
            </w:r>
            <w:r w:rsidR="008C14DC">
              <w:rPr>
                <w:noProof/>
                <w:webHidden/>
              </w:rPr>
              <w:instrText xml:space="preserve"> PAGEREF _Toc139813545 \h </w:instrText>
            </w:r>
            <w:r w:rsidR="008C14DC">
              <w:rPr>
                <w:noProof/>
                <w:webHidden/>
              </w:rPr>
            </w:r>
            <w:r w:rsidR="008C14DC">
              <w:rPr>
                <w:noProof/>
                <w:webHidden/>
              </w:rPr>
              <w:fldChar w:fldCharType="separate"/>
            </w:r>
            <w:r w:rsidR="008C14DC">
              <w:rPr>
                <w:noProof/>
                <w:webHidden/>
              </w:rPr>
              <w:t>3</w:t>
            </w:r>
            <w:r w:rsidR="008C14DC">
              <w:rPr>
                <w:noProof/>
                <w:webHidden/>
              </w:rPr>
              <w:fldChar w:fldCharType="end"/>
            </w:r>
          </w:hyperlink>
        </w:p>
        <w:p w14:paraId="0124E1D9" w14:textId="69B383D1" w:rsidR="008C14DC" w:rsidRDefault="0022156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3546" w:history="1">
            <w:r w:rsidR="008C14DC" w:rsidRPr="00CE327A">
              <w:rPr>
                <w:rStyle w:val="Hypertextovodkaz"/>
                <w:noProof/>
                <w:lang w:val="cs-CZ"/>
              </w:rPr>
              <w:t>3</w:t>
            </w:r>
            <w:r w:rsidR="008C14DC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8C14DC" w:rsidRPr="00CE327A">
              <w:rPr>
                <w:rStyle w:val="Hypertextovodkaz"/>
                <w:noProof/>
                <w:lang w:val="cs-CZ"/>
              </w:rPr>
              <w:t>Účel, popis a základní parametry</w:t>
            </w:r>
            <w:r w:rsidR="008C14DC">
              <w:rPr>
                <w:noProof/>
                <w:webHidden/>
              </w:rPr>
              <w:tab/>
            </w:r>
            <w:r w:rsidR="008C14DC">
              <w:rPr>
                <w:noProof/>
                <w:webHidden/>
              </w:rPr>
              <w:fldChar w:fldCharType="begin"/>
            </w:r>
            <w:r w:rsidR="008C14DC">
              <w:rPr>
                <w:noProof/>
                <w:webHidden/>
              </w:rPr>
              <w:instrText xml:space="preserve"> PAGEREF _Toc139813546 \h </w:instrText>
            </w:r>
            <w:r w:rsidR="008C14DC">
              <w:rPr>
                <w:noProof/>
                <w:webHidden/>
              </w:rPr>
            </w:r>
            <w:r w:rsidR="008C14DC">
              <w:rPr>
                <w:noProof/>
                <w:webHidden/>
              </w:rPr>
              <w:fldChar w:fldCharType="separate"/>
            </w:r>
            <w:r w:rsidR="008C14DC">
              <w:rPr>
                <w:noProof/>
                <w:webHidden/>
              </w:rPr>
              <w:t>5</w:t>
            </w:r>
            <w:r w:rsidR="008C14DC">
              <w:rPr>
                <w:noProof/>
                <w:webHidden/>
              </w:rPr>
              <w:fldChar w:fldCharType="end"/>
            </w:r>
          </w:hyperlink>
        </w:p>
        <w:p w14:paraId="7EF90184" w14:textId="5054D9BC" w:rsidR="008C14DC" w:rsidRDefault="0022156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3547" w:history="1">
            <w:r w:rsidR="008C14DC" w:rsidRPr="00CE327A">
              <w:rPr>
                <w:rStyle w:val="Hypertextovodkaz"/>
                <w:noProof/>
                <w:lang w:val="cs-CZ"/>
              </w:rPr>
              <w:t>3.1</w:t>
            </w:r>
            <w:r w:rsidR="008C14DC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8C14DC" w:rsidRPr="00CE327A">
              <w:rPr>
                <w:rStyle w:val="Hypertextovodkaz"/>
                <w:noProof/>
                <w:lang w:val="cs-CZ"/>
              </w:rPr>
              <w:t>Přípojky</w:t>
            </w:r>
            <w:r w:rsidR="008C14DC">
              <w:rPr>
                <w:noProof/>
                <w:webHidden/>
              </w:rPr>
              <w:tab/>
            </w:r>
            <w:r w:rsidR="008C14DC">
              <w:rPr>
                <w:noProof/>
                <w:webHidden/>
              </w:rPr>
              <w:fldChar w:fldCharType="begin"/>
            </w:r>
            <w:r w:rsidR="008C14DC">
              <w:rPr>
                <w:noProof/>
                <w:webHidden/>
              </w:rPr>
              <w:instrText xml:space="preserve"> PAGEREF _Toc139813547 \h </w:instrText>
            </w:r>
            <w:r w:rsidR="008C14DC">
              <w:rPr>
                <w:noProof/>
                <w:webHidden/>
              </w:rPr>
            </w:r>
            <w:r w:rsidR="008C14DC">
              <w:rPr>
                <w:noProof/>
                <w:webHidden/>
              </w:rPr>
              <w:fldChar w:fldCharType="separate"/>
            </w:r>
            <w:r w:rsidR="008C14DC">
              <w:rPr>
                <w:noProof/>
                <w:webHidden/>
              </w:rPr>
              <w:t>5</w:t>
            </w:r>
            <w:r w:rsidR="008C14DC">
              <w:rPr>
                <w:noProof/>
                <w:webHidden/>
              </w:rPr>
              <w:fldChar w:fldCharType="end"/>
            </w:r>
          </w:hyperlink>
        </w:p>
        <w:p w14:paraId="31BC344B" w14:textId="404922E3" w:rsidR="008C14DC" w:rsidRDefault="0022156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3548" w:history="1">
            <w:r w:rsidR="008C14DC" w:rsidRPr="00CE327A">
              <w:rPr>
                <w:rStyle w:val="Hypertextovodkaz"/>
                <w:noProof/>
                <w:lang w:val="cs-CZ"/>
              </w:rPr>
              <w:t>3.2</w:t>
            </w:r>
            <w:r w:rsidR="008C14DC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8C14DC" w:rsidRPr="00CE327A">
              <w:rPr>
                <w:rStyle w:val="Hypertextovodkaz"/>
                <w:noProof/>
                <w:lang w:val="cs-CZ"/>
              </w:rPr>
              <w:t>Přeložky elektro</w:t>
            </w:r>
            <w:r w:rsidR="008C14DC">
              <w:rPr>
                <w:noProof/>
                <w:webHidden/>
              </w:rPr>
              <w:tab/>
            </w:r>
            <w:r w:rsidR="008C14DC">
              <w:rPr>
                <w:noProof/>
                <w:webHidden/>
              </w:rPr>
              <w:fldChar w:fldCharType="begin"/>
            </w:r>
            <w:r w:rsidR="008C14DC">
              <w:rPr>
                <w:noProof/>
                <w:webHidden/>
              </w:rPr>
              <w:instrText xml:space="preserve"> PAGEREF _Toc139813548 \h </w:instrText>
            </w:r>
            <w:r w:rsidR="008C14DC">
              <w:rPr>
                <w:noProof/>
                <w:webHidden/>
              </w:rPr>
            </w:r>
            <w:r w:rsidR="008C14DC">
              <w:rPr>
                <w:noProof/>
                <w:webHidden/>
              </w:rPr>
              <w:fldChar w:fldCharType="separate"/>
            </w:r>
            <w:r w:rsidR="008C14DC">
              <w:rPr>
                <w:noProof/>
                <w:webHidden/>
              </w:rPr>
              <w:t>5</w:t>
            </w:r>
            <w:r w:rsidR="008C14DC">
              <w:rPr>
                <w:noProof/>
                <w:webHidden/>
              </w:rPr>
              <w:fldChar w:fldCharType="end"/>
            </w:r>
          </w:hyperlink>
        </w:p>
        <w:p w14:paraId="1C2EF2B2" w14:textId="41473B31" w:rsidR="008C14DC" w:rsidRDefault="0022156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3549" w:history="1">
            <w:r w:rsidR="008C14DC" w:rsidRPr="00CE327A">
              <w:rPr>
                <w:rStyle w:val="Hypertextovodkaz"/>
                <w:noProof/>
                <w:lang w:val="cs-CZ"/>
              </w:rPr>
              <w:t>3.3</w:t>
            </w:r>
            <w:r w:rsidR="008C14DC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8C14DC" w:rsidRPr="00CE327A">
              <w:rPr>
                <w:rStyle w:val="Hypertextovodkaz"/>
                <w:noProof/>
                <w:lang w:val="cs-CZ"/>
              </w:rPr>
              <w:t>Příkony nových spotřebičů</w:t>
            </w:r>
            <w:r w:rsidR="008C14DC">
              <w:rPr>
                <w:noProof/>
                <w:webHidden/>
              </w:rPr>
              <w:tab/>
            </w:r>
            <w:r w:rsidR="008C14DC">
              <w:rPr>
                <w:noProof/>
                <w:webHidden/>
              </w:rPr>
              <w:fldChar w:fldCharType="begin"/>
            </w:r>
            <w:r w:rsidR="008C14DC">
              <w:rPr>
                <w:noProof/>
                <w:webHidden/>
              </w:rPr>
              <w:instrText xml:space="preserve"> PAGEREF _Toc139813549 \h </w:instrText>
            </w:r>
            <w:r w:rsidR="008C14DC">
              <w:rPr>
                <w:noProof/>
                <w:webHidden/>
              </w:rPr>
            </w:r>
            <w:r w:rsidR="008C14DC">
              <w:rPr>
                <w:noProof/>
                <w:webHidden/>
              </w:rPr>
              <w:fldChar w:fldCharType="separate"/>
            </w:r>
            <w:r w:rsidR="008C14DC">
              <w:rPr>
                <w:noProof/>
                <w:webHidden/>
              </w:rPr>
              <w:t>6</w:t>
            </w:r>
            <w:r w:rsidR="008C14DC">
              <w:rPr>
                <w:noProof/>
                <w:webHidden/>
              </w:rPr>
              <w:fldChar w:fldCharType="end"/>
            </w:r>
          </w:hyperlink>
        </w:p>
        <w:p w14:paraId="50215B26" w14:textId="5006F6F1" w:rsidR="008C14DC" w:rsidRDefault="0022156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3550" w:history="1">
            <w:r w:rsidR="008C14DC" w:rsidRPr="00CE327A">
              <w:rPr>
                <w:rStyle w:val="Hypertextovodkaz"/>
                <w:noProof/>
                <w:lang w:val="cs-CZ"/>
              </w:rPr>
              <w:t>3.4</w:t>
            </w:r>
            <w:r w:rsidR="008C14DC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8C14DC" w:rsidRPr="00CE327A">
              <w:rPr>
                <w:rStyle w:val="Hypertextovodkaz"/>
                <w:noProof/>
                <w:lang w:val="cs-CZ"/>
              </w:rPr>
              <w:t>Elektroinstalace silnoproud</w:t>
            </w:r>
            <w:r w:rsidR="008C14DC">
              <w:rPr>
                <w:noProof/>
                <w:webHidden/>
              </w:rPr>
              <w:tab/>
            </w:r>
            <w:r w:rsidR="008C14DC">
              <w:rPr>
                <w:noProof/>
                <w:webHidden/>
              </w:rPr>
              <w:fldChar w:fldCharType="begin"/>
            </w:r>
            <w:r w:rsidR="008C14DC">
              <w:rPr>
                <w:noProof/>
                <w:webHidden/>
              </w:rPr>
              <w:instrText xml:space="preserve"> PAGEREF _Toc139813550 \h </w:instrText>
            </w:r>
            <w:r w:rsidR="008C14DC">
              <w:rPr>
                <w:noProof/>
                <w:webHidden/>
              </w:rPr>
            </w:r>
            <w:r w:rsidR="008C14DC">
              <w:rPr>
                <w:noProof/>
                <w:webHidden/>
              </w:rPr>
              <w:fldChar w:fldCharType="separate"/>
            </w:r>
            <w:r w:rsidR="008C14DC">
              <w:rPr>
                <w:noProof/>
                <w:webHidden/>
              </w:rPr>
              <w:t>7</w:t>
            </w:r>
            <w:r w:rsidR="008C14DC">
              <w:rPr>
                <w:noProof/>
                <w:webHidden/>
              </w:rPr>
              <w:fldChar w:fldCharType="end"/>
            </w:r>
          </w:hyperlink>
        </w:p>
        <w:p w14:paraId="2AB29B65" w14:textId="7603B37F" w:rsidR="008C14DC" w:rsidRDefault="0022156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3551" w:history="1">
            <w:r w:rsidR="008C14DC" w:rsidRPr="00CE327A">
              <w:rPr>
                <w:rStyle w:val="Hypertextovodkaz"/>
                <w:noProof/>
                <w:lang w:val="cs-CZ"/>
              </w:rPr>
              <w:t>3.5</w:t>
            </w:r>
            <w:r w:rsidR="008C14DC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8C14DC" w:rsidRPr="00CE327A">
              <w:rPr>
                <w:rStyle w:val="Hypertextovodkaz"/>
                <w:noProof/>
                <w:lang w:val="cs-CZ"/>
              </w:rPr>
              <w:t>Bezpečnost práce</w:t>
            </w:r>
            <w:r w:rsidR="008C14DC">
              <w:rPr>
                <w:noProof/>
                <w:webHidden/>
              </w:rPr>
              <w:tab/>
            </w:r>
            <w:r w:rsidR="008C14DC">
              <w:rPr>
                <w:noProof/>
                <w:webHidden/>
              </w:rPr>
              <w:fldChar w:fldCharType="begin"/>
            </w:r>
            <w:r w:rsidR="008C14DC">
              <w:rPr>
                <w:noProof/>
                <w:webHidden/>
              </w:rPr>
              <w:instrText xml:space="preserve"> PAGEREF _Toc139813551 \h </w:instrText>
            </w:r>
            <w:r w:rsidR="008C14DC">
              <w:rPr>
                <w:noProof/>
                <w:webHidden/>
              </w:rPr>
            </w:r>
            <w:r w:rsidR="008C14DC">
              <w:rPr>
                <w:noProof/>
                <w:webHidden/>
              </w:rPr>
              <w:fldChar w:fldCharType="separate"/>
            </w:r>
            <w:r w:rsidR="008C14DC">
              <w:rPr>
                <w:noProof/>
                <w:webHidden/>
              </w:rPr>
              <w:t>7</w:t>
            </w:r>
            <w:r w:rsidR="008C14DC">
              <w:rPr>
                <w:noProof/>
                <w:webHidden/>
              </w:rPr>
              <w:fldChar w:fldCharType="end"/>
            </w:r>
          </w:hyperlink>
        </w:p>
        <w:p w14:paraId="21003C52" w14:textId="30B7AD18" w:rsidR="008C14DC" w:rsidRDefault="0022156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3552" w:history="1">
            <w:r w:rsidR="008C14DC" w:rsidRPr="00CE327A">
              <w:rPr>
                <w:rStyle w:val="Hypertextovodkaz"/>
                <w:noProof/>
                <w:lang w:val="cs-CZ"/>
              </w:rPr>
              <w:t>3.6</w:t>
            </w:r>
            <w:r w:rsidR="008C14DC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8C14DC" w:rsidRPr="00CE327A">
              <w:rPr>
                <w:rStyle w:val="Hypertextovodkaz"/>
                <w:noProof/>
                <w:lang w:val="cs-CZ"/>
              </w:rPr>
              <w:t>Použité předpisy a normy</w:t>
            </w:r>
            <w:r w:rsidR="008C14DC">
              <w:rPr>
                <w:noProof/>
                <w:webHidden/>
              </w:rPr>
              <w:tab/>
            </w:r>
            <w:r w:rsidR="008C14DC">
              <w:rPr>
                <w:noProof/>
                <w:webHidden/>
              </w:rPr>
              <w:fldChar w:fldCharType="begin"/>
            </w:r>
            <w:r w:rsidR="008C14DC">
              <w:rPr>
                <w:noProof/>
                <w:webHidden/>
              </w:rPr>
              <w:instrText xml:space="preserve"> PAGEREF _Toc139813552 \h </w:instrText>
            </w:r>
            <w:r w:rsidR="008C14DC">
              <w:rPr>
                <w:noProof/>
                <w:webHidden/>
              </w:rPr>
            </w:r>
            <w:r w:rsidR="008C14DC">
              <w:rPr>
                <w:noProof/>
                <w:webHidden/>
              </w:rPr>
              <w:fldChar w:fldCharType="separate"/>
            </w:r>
            <w:r w:rsidR="008C14DC">
              <w:rPr>
                <w:noProof/>
                <w:webHidden/>
              </w:rPr>
              <w:t>7</w:t>
            </w:r>
            <w:r w:rsidR="008C14DC">
              <w:rPr>
                <w:noProof/>
                <w:webHidden/>
              </w:rPr>
              <w:fldChar w:fldCharType="end"/>
            </w:r>
          </w:hyperlink>
        </w:p>
        <w:p w14:paraId="2116EC55" w14:textId="43FC46A2" w:rsidR="008C14DC" w:rsidRDefault="0022156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3553" w:history="1">
            <w:r w:rsidR="008C14DC" w:rsidRPr="00CE327A">
              <w:rPr>
                <w:rStyle w:val="Hypertextovodkaz"/>
                <w:noProof/>
                <w:lang w:val="cs-CZ"/>
              </w:rPr>
              <w:t>3.7</w:t>
            </w:r>
            <w:r w:rsidR="008C14DC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8C14DC" w:rsidRPr="00CE327A">
              <w:rPr>
                <w:rStyle w:val="Hypertextovodkaz"/>
                <w:noProof/>
                <w:lang w:val="cs-CZ"/>
              </w:rPr>
              <w:t>Parametry elektrických zařízení</w:t>
            </w:r>
            <w:r w:rsidR="008C14DC">
              <w:rPr>
                <w:noProof/>
                <w:webHidden/>
              </w:rPr>
              <w:tab/>
            </w:r>
            <w:r w:rsidR="008C14DC">
              <w:rPr>
                <w:noProof/>
                <w:webHidden/>
              </w:rPr>
              <w:fldChar w:fldCharType="begin"/>
            </w:r>
            <w:r w:rsidR="008C14DC">
              <w:rPr>
                <w:noProof/>
                <w:webHidden/>
              </w:rPr>
              <w:instrText xml:space="preserve"> PAGEREF _Toc139813553 \h </w:instrText>
            </w:r>
            <w:r w:rsidR="008C14DC">
              <w:rPr>
                <w:noProof/>
                <w:webHidden/>
              </w:rPr>
            </w:r>
            <w:r w:rsidR="008C14DC">
              <w:rPr>
                <w:noProof/>
                <w:webHidden/>
              </w:rPr>
              <w:fldChar w:fldCharType="separate"/>
            </w:r>
            <w:r w:rsidR="008C14DC">
              <w:rPr>
                <w:noProof/>
                <w:webHidden/>
              </w:rPr>
              <w:t>8</w:t>
            </w:r>
            <w:r w:rsidR="008C14DC">
              <w:rPr>
                <w:noProof/>
                <w:webHidden/>
              </w:rPr>
              <w:fldChar w:fldCharType="end"/>
            </w:r>
          </w:hyperlink>
        </w:p>
        <w:p w14:paraId="07754ADB" w14:textId="2CC2AA39" w:rsidR="008C14DC" w:rsidRDefault="0022156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3554" w:history="1">
            <w:r w:rsidR="008C14DC" w:rsidRPr="00CE327A">
              <w:rPr>
                <w:rStyle w:val="Hypertextovodkaz"/>
                <w:noProof/>
                <w:lang w:val="cs-CZ"/>
              </w:rPr>
              <w:t>4</w:t>
            </w:r>
            <w:r w:rsidR="008C14DC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8C14DC" w:rsidRPr="00CE327A">
              <w:rPr>
                <w:rStyle w:val="Hypertextovodkaz"/>
                <w:noProof/>
                <w:lang w:val="cs-CZ"/>
              </w:rPr>
              <w:t>Seznam připojovacích míst</w:t>
            </w:r>
            <w:r w:rsidR="008C14DC">
              <w:rPr>
                <w:noProof/>
                <w:webHidden/>
              </w:rPr>
              <w:tab/>
            </w:r>
            <w:r w:rsidR="008C14DC">
              <w:rPr>
                <w:noProof/>
                <w:webHidden/>
              </w:rPr>
              <w:fldChar w:fldCharType="begin"/>
            </w:r>
            <w:r w:rsidR="008C14DC">
              <w:rPr>
                <w:noProof/>
                <w:webHidden/>
              </w:rPr>
              <w:instrText xml:space="preserve"> PAGEREF _Toc139813554 \h </w:instrText>
            </w:r>
            <w:r w:rsidR="008C14DC">
              <w:rPr>
                <w:noProof/>
                <w:webHidden/>
              </w:rPr>
            </w:r>
            <w:r w:rsidR="008C14DC">
              <w:rPr>
                <w:noProof/>
                <w:webHidden/>
              </w:rPr>
              <w:fldChar w:fldCharType="separate"/>
            </w:r>
            <w:r w:rsidR="008C14DC">
              <w:rPr>
                <w:noProof/>
                <w:webHidden/>
              </w:rPr>
              <w:t>8</w:t>
            </w:r>
            <w:r w:rsidR="008C14DC">
              <w:rPr>
                <w:noProof/>
                <w:webHidden/>
              </w:rPr>
              <w:fldChar w:fldCharType="end"/>
            </w:r>
          </w:hyperlink>
        </w:p>
        <w:p w14:paraId="39C55C18" w14:textId="6741C500" w:rsidR="008C14DC" w:rsidRDefault="0022156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3555" w:history="1">
            <w:r w:rsidR="008C14DC" w:rsidRPr="00CE327A">
              <w:rPr>
                <w:rStyle w:val="Hypertextovodkaz"/>
                <w:noProof/>
                <w:lang w:val="cs-CZ"/>
              </w:rPr>
              <w:t>5</w:t>
            </w:r>
            <w:r w:rsidR="008C14DC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8C14DC" w:rsidRPr="00CE327A">
              <w:rPr>
                <w:rStyle w:val="Hypertextovodkaz"/>
                <w:noProof/>
                <w:lang w:val="cs-CZ"/>
              </w:rPr>
              <w:t>Seznam strojů a zařízení a technické specifikace</w:t>
            </w:r>
            <w:r w:rsidR="008C14DC">
              <w:rPr>
                <w:noProof/>
                <w:webHidden/>
              </w:rPr>
              <w:tab/>
            </w:r>
            <w:r w:rsidR="008C14DC">
              <w:rPr>
                <w:noProof/>
                <w:webHidden/>
              </w:rPr>
              <w:fldChar w:fldCharType="begin"/>
            </w:r>
            <w:r w:rsidR="008C14DC">
              <w:rPr>
                <w:noProof/>
                <w:webHidden/>
              </w:rPr>
              <w:instrText xml:space="preserve"> PAGEREF _Toc139813555 \h </w:instrText>
            </w:r>
            <w:r w:rsidR="008C14DC">
              <w:rPr>
                <w:noProof/>
                <w:webHidden/>
              </w:rPr>
            </w:r>
            <w:r w:rsidR="008C14DC">
              <w:rPr>
                <w:noProof/>
                <w:webHidden/>
              </w:rPr>
              <w:fldChar w:fldCharType="separate"/>
            </w:r>
            <w:r w:rsidR="008C14DC">
              <w:rPr>
                <w:noProof/>
                <w:webHidden/>
              </w:rPr>
              <w:t>8</w:t>
            </w:r>
            <w:r w:rsidR="008C14DC">
              <w:rPr>
                <w:noProof/>
                <w:webHidden/>
              </w:rPr>
              <w:fldChar w:fldCharType="end"/>
            </w:r>
          </w:hyperlink>
        </w:p>
        <w:p w14:paraId="3E1D11EC" w14:textId="636AE8D2" w:rsidR="00EE3CB1" w:rsidRPr="002460C6" w:rsidRDefault="00EE3CB1">
          <w:pPr>
            <w:rPr>
              <w:lang w:val="cs-CZ"/>
            </w:rPr>
          </w:pPr>
          <w:r w:rsidRPr="002460C6">
            <w:rPr>
              <w:b/>
              <w:bCs/>
              <w:lang w:val="cs-CZ"/>
            </w:rPr>
            <w:fldChar w:fldCharType="end"/>
          </w:r>
        </w:p>
      </w:sdtContent>
    </w:sdt>
    <w:p w14:paraId="5B17F89F" w14:textId="1738FBF0" w:rsidR="00EE3CB1" w:rsidRPr="002460C6" w:rsidRDefault="00EE3CB1" w:rsidP="006E7709">
      <w:pPr>
        <w:rPr>
          <w:lang w:val="cs-CZ" w:eastAsia="sv-SE"/>
        </w:rPr>
      </w:pPr>
      <w:r w:rsidRPr="002460C6">
        <w:rPr>
          <w:lang w:val="cs-CZ" w:eastAsia="sv-SE"/>
        </w:rPr>
        <w:br w:type="page"/>
      </w:r>
    </w:p>
    <w:p w14:paraId="05E8CF86" w14:textId="206E8F0C" w:rsidR="004963AE" w:rsidRPr="002460C6" w:rsidRDefault="004963AE" w:rsidP="004963AE">
      <w:pPr>
        <w:pStyle w:val="Nadpis1"/>
        <w:rPr>
          <w:lang w:val="cs-CZ"/>
        </w:rPr>
      </w:pPr>
      <w:bookmarkStart w:id="1" w:name="_Toc68774226"/>
      <w:bookmarkStart w:id="2" w:name="_Toc139813543"/>
      <w:r w:rsidRPr="002460C6">
        <w:rPr>
          <w:lang w:val="cs-CZ"/>
        </w:rPr>
        <w:lastRenderedPageBreak/>
        <w:t xml:space="preserve">Popis </w:t>
      </w:r>
      <w:bookmarkEnd w:id="1"/>
      <w:r w:rsidR="00140CE0" w:rsidRPr="002460C6">
        <w:rPr>
          <w:lang w:val="cs-CZ"/>
        </w:rPr>
        <w:t>projektu</w:t>
      </w:r>
      <w:bookmarkEnd w:id="2"/>
    </w:p>
    <w:p w14:paraId="575DDBEB" w14:textId="691D548B" w:rsidR="00880E3C" w:rsidRPr="00886D50" w:rsidRDefault="00880E3C" w:rsidP="00920D49">
      <w:pPr>
        <w:rPr>
          <w:lang w:val="cs-CZ"/>
        </w:rPr>
      </w:pPr>
      <w:r w:rsidRPr="4567230D">
        <w:rPr>
          <w:lang w:val="cs-CZ"/>
        </w:rPr>
        <w:t xml:space="preserve">Část EIS 307 </w:t>
      </w:r>
      <w:r w:rsidR="00C16742" w:rsidRPr="4567230D">
        <w:rPr>
          <w:lang w:val="cs-CZ"/>
        </w:rPr>
        <w:t xml:space="preserve">Přeložky elektro a nové přípojky </w:t>
      </w:r>
      <w:proofErr w:type="gramStart"/>
      <w:r w:rsidRPr="4567230D">
        <w:rPr>
          <w:lang w:val="cs-CZ"/>
        </w:rPr>
        <w:t>řeší</w:t>
      </w:r>
      <w:proofErr w:type="gramEnd"/>
      <w:r w:rsidRPr="4567230D">
        <w:rPr>
          <w:lang w:val="cs-CZ"/>
        </w:rPr>
        <w:t xml:space="preserve"> přeložky, který budou nutné provést před započetím výkopových prací nových objektů </w:t>
      </w:r>
      <w:r w:rsidR="005F7D5B" w:rsidRPr="4567230D">
        <w:rPr>
          <w:lang w:val="cs-CZ"/>
        </w:rPr>
        <w:t>SO</w:t>
      </w:r>
      <w:r w:rsidR="0023331E" w:rsidRPr="4567230D">
        <w:rPr>
          <w:lang w:val="cs-CZ"/>
        </w:rPr>
        <w:t xml:space="preserve"> </w:t>
      </w:r>
      <w:r w:rsidRPr="4567230D">
        <w:rPr>
          <w:lang w:val="cs-CZ"/>
        </w:rPr>
        <w:t>101, SO</w:t>
      </w:r>
      <w:r w:rsidR="0023331E" w:rsidRPr="4567230D">
        <w:rPr>
          <w:lang w:val="cs-CZ"/>
        </w:rPr>
        <w:t xml:space="preserve"> </w:t>
      </w:r>
      <w:r w:rsidRPr="4567230D">
        <w:rPr>
          <w:lang w:val="cs-CZ"/>
        </w:rPr>
        <w:t>102, SO</w:t>
      </w:r>
      <w:r w:rsidR="0023331E" w:rsidRPr="4567230D">
        <w:rPr>
          <w:lang w:val="cs-CZ"/>
        </w:rPr>
        <w:t xml:space="preserve"> </w:t>
      </w:r>
      <w:r w:rsidRPr="4567230D">
        <w:rPr>
          <w:lang w:val="cs-CZ"/>
        </w:rPr>
        <w:t>10</w:t>
      </w:r>
      <w:r w:rsidR="00886D50">
        <w:rPr>
          <w:lang w:val="cs-CZ"/>
        </w:rPr>
        <w:t>3, SO 104, SO</w:t>
      </w:r>
      <w:r w:rsidR="00662534">
        <w:rPr>
          <w:lang w:val="cs-CZ"/>
        </w:rPr>
        <w:t> </w:t>
      </w:r>
      <w:r w:rsidR="00886D50">
        <w:rPr>
          <w:lang w:val="cs-CZ"/>
        </w:rPr>
        <w:t>105, SO 106, SO 109, SO 112, SO 113, SO 201,</w:t>
      </w:r>
      <w:r w:rsidR="005A7EDC">
        <w:rPr>
          <w:lang w:val="cs-CZ"/>
        </w:rPr>
        <w:t xml:space="preserve"> SO 202,</w:t>
      </w:r>
      <w:r w:rsidR="00886D50">
        <w:rPr>
          <w:lang w:val="cs-CZ"/>
        </w:rPr>
        <w:t xml:space="preserve"> SO 203, SO 204</w:t>
      </w:r>
      <w:r w:rsidR="005A7EDC">
        <w:rPr>
          <w:lang w:val="cs-CZ"/>
        </w:rPr>
        <w:t>, SO 205</w:t>
      </w:r>
      <w:r w:rsidR="00886D50">
        <w:rPr>
          <w:lang w:val="cs-CZ"/>
        </w:rPr>
        <w:t>.</w:t>
      </w:r>
    </w:p>
    <w:p w14:paraId="46CAA2E8" w14:textId="4DE34A28" w:rsidR="00880E3C" w:rsidRPr="00880E3C" w:rsidRDefault="00880E3C" w:rsidP="00920D49">
      <w:pPr>
        <w:rPr>
          <w:lang w:val="cs-CZ"/>
        </w:rPr>
      </w:pPr>
      <w:r w:rsidRPr="00880E3C">
        <w:rPr>
          <w:lang w:val="cs-CZ"/>
        </w:rPr>
        <w:t>Projekt byl zpracován na základě podkladů předaných hlavním projektantem stavby a</w:t>
      </w:r>
      <w:r w:rsidR="00662534">
        <w:rPr>
          <w:lang w:val="cs-CZ"/>
        </w:rPr>
        <w:t> </w:t>
      </w:r>
      <w:r w:rsidRPr="00880E3C">
        <w:rPr>
          <w:lang w:val="cs-CZ"/>
        </w:rPr>
        <w:t>podkladů od projektantů jednotlivých profesí zúčastněných na akci.</w:t>
      </w:r>
    </w:p>
    <w:p w14:paraId="5423E056" w14:textId="3C73C271" w:rsidR="00C406AB" w:rsidRPr="008C14DC" w:rsidRDefault="00C406AB" w:rsidP="00C406AB">
      <w:pPr>
        <w:pStyle w:val="Zkladntextodsazen"/>
        <w:ind w:firstLine="0"/>
        <w:rPr>
          <w:rFonts w:asciiTheme="minorHAnsi" w:hAnsiTheme="minorHAnsi" w:cstheme="minorHAnsi"/>
        </w:rPr>
      </w:pPr>
      <w:r w:rsidRPr="008C14DC">
        <w:rPr>
          <w:rFonts w:asciiTheme="minorHAnsi" w:hAnsiTheme="minorHAnsi" w:cstheme="minorHAnsi"/>
        </w:rPr>
        <w:tab/>
      </w:r>
      <w:r w:rsidRPr="008C14DC">
        <w:rPr>
          <w:rFonts w:asciiTheme="minorHAnsi" w:hAnsiTheme="minorHAnsi" w:cstheme="minorHAnsi"/>
          <w:b/>
          <w:bCs/>
        </w:rPr>
        <w:t xml:space="preserve">Napěťová </w:t>
      </w:r>
      <w:r w:rsidR="000D0B5F" w:rsidRPr="008C14DC">
        <w:rPr>
          <w:rFonts w:asciiTheme="minorHAnsi" w:hAnsiTheme="minorHAnsi" w:cstheme="minorHAnsi"/>
          <w:b/>
          <w:bCs/>
        </w:rPr>
        <w:t>soustava</w:t>
      </w:r>
      <w:r w:rsidR="000D0B5F" w:rsidRPr="008C14DC">
        <w:rPr>
          <w:rFonts w:asciiTheme="minorHAnsi" w:hAnsiTheme="minorHAnsi" w:cstheme="minorHAnsi"/>
        </w:rPr>
        <w:t>: 3</w:t>
      </w:r>
      <w:r w:rsidRPr="008C14DC">
        <w:rPr>
          <w:rFonts w:asciiTheme="minorHAnsi" w:hAnsiTheme="minorHAnsi" w:cstheme="minorHAnsi"/>
        </w:rPr>
        <w:t xml:space="preserve"> PEN AC 400/</w:t>
      </w:r>
      <w:proofErr w:type="gramStart"/>
      <w:r w:rsidRPr="008C14DC">
        <w:rPr>
          <w:rFonts w:asciiTheme="minorHAnsi" w:hAnsiTheme="minorHAnsi" w:cstheme="minorHAnsi"/>
        </w:rPr>
        <w:t>230V</w:t>
      </w:r>
      <w:proofErr w:type="gramEnd"/>
      <w:r w:rsidRPr="008C14DC">
        <w:rPr>
          <w:rFonts w:asciiTheme="minorHAnsi" w:hAnsiTheme="minorHAnsi" w:cstheme="minorHAnsi"/>
        </w:rPr>
        <w:t>, 50 Hz / TN – C</w:t>
      </w:r>
    </w:p>
    <w:p w14:paraId="0BCDF681" w14:textId="264035D1" w:rsidR="001F6D68" w:rsidRPr="008C14DC" w:rsidRDefault="001F6D68" w:rsidP="001F6D68">
      <w:pPr>
        <w:pStyle w:val="Zkladntextodsazen"/>
        <w:ind w:left="2160" w:firstLine="720"/>
        <w:rPr>
          <w:rFonts w:asciiTheme="minorHAnsi" w:hAnsiTheme="minorHAnsi" w:cstheme="minorHAnsi"/>
        </w:rPr>
      </w:pPr>
      <w:r w:rsidRPr="008C14DC">
        <w:rPr>
          <w:rFonts w:asciiTheme="minorHAnsi" w:hAnsiTheme="minorHAnsi" w:cstheme="minorHAnsi"/>
        </w:rPr>
        <w:t>3 PNE AC 400/</w:t>
      </w:r>
      <w:proofErr w:type="gramStart"/>
      <w:r w:rsidRPr="008C14DC">
        <w:rPr>
          <w:rFonts w:asciiTheme="minorHAnsi" w:hAnsiTheme="minorHAnsi" w:cstheme="minorHAnsi"/>
        </w:rPr>
        <w:t>230V</w:t>
      </w:r>
      <w:proofErr w:type="gramEnd"/>
      <w:r w:rsidRPr="008C14DC">
        <w:rPr>
          <w:rFonts w:asciiTheme="minorHAnsi" w:hAnsiTheme="minorHAnsi" w:cstheme="minorHAnsi"/>
        </w:rPr>
        <w:t>, 50 Hz / TN – C-S</w:t>
      </w:r>
    </w:p>
    <w:p w14:paraId="3FF742E4" w14:textId="77777777" w:rsidR="001F6D68" w:rsidRPr="008C14DC" w:rsidRDefault="001F6D68" w:rsidP="00C406AB">
      <w:pPr>
        <w:pStyle w:val="Zkladntextodsazen"/>
        <w:ind w:firstLine="0"/>
        <w:rPr>
          <w:rFonts w:asciiTheme="minorHAnsi" w:hAnsiTheme="minorHAnsi" w:cstheme="minorHAnsi"/>
        </w:rPr>
      </w:pPr>
    </w:p>
    <w:p w14:paraId="7F6223AC" w14:textId="77777777" w:rsidR="00C406AB" w:rsidRPr="008C14DC" w:rsidRDefault="00C406AB" w:rsidP="00C406AB">
      <w:pPr>
        <w:pStyle w:val="Zkladntextodsazen"/>
        <w:ind w:firstLine="0"/>
        <w:rPr>
          <w:rFonts w:asciiTheme="minorHAnsi" w:hAnsiTheme="minorHAnsi" w:cstheme="minorHAnsi"/>
          <w:b/>
          <w:bCs/>
        </w:rPr>
      </w:pPr>
      <w:r w:rsidRPr="008C14DC">
        <w:rPr>
          <w:rFonts w:asciiTheme="minorHAnsi" w:hAnsiTheme="minorHAnsi" w:cstheme="minorHAnsi"/>
        </w:rPr>
        <w:tab/>
      </w:r>
      <w:r w:rsidRPr="008C14DC">
        <w:rPr>
          <w:rFonts w:asciiTheme="minorHAnsi" w:hAnsiTheme="minorHAnsi" w:cstheme="minorHAnsi"/>
          <w:b/>
          <w:bCs/>
        </w:rPr>
        <w:t>Ochrana před úrazem el. proudem podle ČSN 33 2000-4-41“</w:t>
      </w:r>
    </w:p>
    <w:p w14:paraId="72FF74EB" w14:textId="77777777" w:rsidR="00C406AB" w:rsidRPr="008C14DC" w:rsidRDefault="00C406AB" w:rsidP="00C406AB">
      <w:pPr>
        <w:pStyle w:val="Zkladntextodsazen"/>
        <w:ind w:firstLine="0"/>
        <w:rPr>
          <w:rFonts w:asciiTheme="minorHAnsi" w:hAnsiTheme="minorHAnsi" w:cstheme="minorHAnsi"/>
        </w:rPr>
      </w:pPr>
      <w:r w:rsidRPr="008C14DC">
        <w:rPr>
          <w:rFonts w:asciiTheme="minorHAnsi" w:hAnsiTheme="minorHAnsi" w:cstheme="minorHAnsi"/>
        </w:rPr>
        <w:tab/>
      </w:r>
      <w:r w:rsidRPr="008C14DC">
        <w:rPr>
          <w:rFonts w:asciiTheme="minorHAnsi" w:hAnsiTheme="minorHAnsi" w:cstheme="minorHAnsi"/>
        </w:rPr>
        <w:tab/>
        <w:t>automatickým odpojením od zdroje (doba do 0,4s)</w:t>
      </w:r>
    </w:p>
    <w:p w14:paraId="4D3549E4" w14:textId="77777777" w:rsidR="00C406AB" w:rsidRPr="008C14DC" w:rsidRDefault="00C406AB" w:rsidP="00C406AB">
      <w:pPr>
        <w:pStyle w:val="Zkladntextodsazen"/>
        <w:ind w:firstLine="0"/>
        <w:rPr>
          <w:rFonts w:asciiTheme="minorHAnsi" w:hAnsiTheme="minorHAnsi" w:cstheme="minorHAnsi"/>
        </w:rPr>
      </w:pPr>
      <w:r w:rsidRPr="008C14DC">
        <w:rPr>
          <w:rFonts w:asciiTheme="minorHAnsi" w:hAnsiTheme="minorHAnsi" w:cstheme="minorHAnsi"/>
        </w:rPr>
        <w:tab/>
      </w:r>
      <w:r w:rsidRPr="008C14DC">
        <w:rPr>
          <w:rFonts w:asciiTheme="minorHAnsi" w:hAnsiTheme="minorHAnsi" w:cstheme="minorHAnsi"/>
        </w:rPr>
        <w:tab/>
        <w:t xml:space="preserve">proudovými chrániči (vybavovací proud </w:t>
      </w:r>
      <w:proofErr w:type="gramStart"/>
      <w:r w:rsidRPr="008C14DC">
        <w:rPr>
          <w:rFonts w:asciiTheme="minorHAnsi" w:hAnsiTheme="minorHAnsi" w:cstheme="minorHAnsi"/>
        </w:rPr>
        <w:t>30mA</w:t>
      </w:r>
      <w:proofErr w:type="gramEnd"/>
      <w:r w:rsidRPr="008C14DC">
        <w:rPr>
          <w:rFonts w:asciiTheme="minorHAnsi" w:hAnsiTheme="minorHAnsi" w:cstheme="minorHAnsi"/>
        </w:rPr>
        <w:t>)</w:t>
      </w:r>
    </w:p>
    <w:p w14:paraId="106086AC" w14:textId="77777777" w:rsidR="00C406AB" w:rsidRPr="008C14DC" w:rsidRDefault="00C406AB" w:rsidP="00C406AB">
      <w:pPr>
        <w:pStyle w:val="Zkladntextodsazen"/>
        <w:ind w:firstLine="0"/>
        <w:rPr>
          <w:rFonts w:asciiTheme="minorHAnsi" w:hAnsiTheme="minorHAnsi" w:cstheme="minorHAnsi"/>
        </w:rPr>
      </w:pPr>
      <w:r w:rsidRPr="008C14DC">
        <w:rPr>
          <w:rFonts w:asciiTheme="minorHAnsi" w:hAnsiTheme="minorHAnsi" w:cstheme="minorHAnsi"/>
        </w:rPr>
        <w:tab/>
      </w:r>
      <w:r w:rsidRPr="008C14DC">
        <w:rPr>
          <w:rFonts w:asciiTheme="minorHAnsi" w:hAnsiTheme="minorHAnsi" w:cstheme="minorHAnsi"/>
        </w:rPr>
        <w:tab/>
        <w:t>pospojováním</w:t>
      </w:r>
    </w:p>
    <w:p w14:paraId="621B3BF7" w14:textId="5E756CE9" w:rsidR="00C406AB" w:rsidRPr="008C14DC" w:rsidRDefault="00C406AB" w:rsidP="00C406AB">
      <w:pPr>
        <w:pStyle w:val="Podnadpis"/>
        <w:rPr>
          <w:sz w:val="20"/>
          <w:szCs w:val="20"/>
        </w:rPr>
      </w:pPr>
      <w:r w:rsidRPr="008C14DC">
        <w:rPr>
          <w:sz w:val="20"/>
          <w:szCs w:val="20"/>
        </w:rPr>
        <w:t xml:space="preserve">Ochrana před nebezpečným </w:t>
      </w:r>
      <w:r w:rsidR="000D0B5F" w:rsidRPr="008C14DC">
        <w:rPr>
          <w:sz w:val="20"/>
          <w:szCs w:val="20"/>
        </w:rPr>
        <w:t>dotykem:</w:t>
      </w:r>
    </w:p>
    <w:p w14:paraId="49D85782" w14:textId="77777777" w:rsidR="00C406AB" w:rsidRPr="002460C6" w:rsidRDefault="00C406AB" w:rsidP="00C406AB">
      <w:pPr>
        <w:rPr>
          <w:lang w:val="cs-CZ"/>
        </w:rPr>
      </w:pPr>
      <w:r w:rsidRPr="002460C6">
        <w:rPr>
          <w:lang w:val="cs-CZ"/>
        </w:rPr>
        <w:t>Základní ochrana je provedena izolací a kryty.</w:t>
      </w:r>
    </w:p>
    <w:p w14:paraId="0BA1FBD5" w14:textId="77777777" w:rsidR="00C406AB" w:rsidRPr="002460C6" w:rsidRDefault="00C406AB" w:rsidP="00C406AB">
      <w:pPr>
        <w:rPr>
          <w:lang w:val="cs-CZ"/>
        </w:rPr>
      </w:pPr>
      <w:r w:rsidRPr="002460C6">
        <w:rPr>
          <w:lang w:val="cs-CZ"/>
        </w:rPr>
        <w:t>Ochrana při poruše před nebezpečným dotykem neživých částí bude provedena samočinným odpojením od zdroje v síti TN-C-S dle ČSN 33 2000-4-41, ed.3.</w:t>
      </w:r>
    </w:p>
    <w:p w14:paraId="6046D98B" w14:textId="0D15D876" w:rsidR="00C406AB" w:rsidRPr="002460C6" w:rsidRDefault="00C406AB" w:rsidP="00C406AB">
      <w:pPr>
        <w:rPr>
          <w:lang w:val="cs-CZ"/>
        </w:rPr>
      </w:pPr>
      <w:r w:rsidRPr="002460C6">
        <w:rPr>
          <w:lang w:val="cs-CZ"/>
        </w:rPr>
        <w:t xml:space="preserve">Hlavní </w:t>
      </w:r>
      <w:r w:rsidR="000D0B5F" w:rsidRPr="002460C6">
        <w:rPr>
          <w:lang w:val="cs-CZ"/>
        </w:rPr>
        <w:t>pospojování:</w:t>
      </w:r>
      <w:r w:rsidRPr="002460C6">
        <w:rPr>
          <w:lang w:val="cs-CZ"/>
        </w:rPr>
        <w:t xml:space="preserve"> V objektu je nutno </w:t>
      </w:r>
      <w:r w:rsidR="000D0B5F" w:rsidRPr="002460C6">
        <w:rPr>
          <w:lang w:val="cs-CZ"/>
        </w:rPr>
        <w:t>pospojovat:</w:t>
      </w:r>
    </w:p>
    <w:p w14:paraId="1914880F" w14:textId="071236C0" w:rsidR="00C406AB" w:rsidRPr="002460C6" w:rsidRDefault="008531E4" w:rsidP="00C406AB">
      <w:pPr>
        <w:pStyle w:val="Seznamsodrkami2"/>
        <w:rPr>
          <w:lang w:val="cs-CZ"/>
        </w:rPr>
      </w:pPr>
      <w:r>
        <w:rPr>
          <w:lang w:val="cs-CZ"/>
        </w:rPr>
        <w:t>n</w:t>
      </w:r>
      <w:r w:rsidR="00C406AB" w:rsidRPr="002460C6">
        <w:rPr>
          <w:lang w:val="cs-CZ"/>
        </w:rPr>
        <w:t>ový základový zemnič</w:t>
      </w:r>
      <w:r>
        <w:rPr>
          <w:lang w:val="cs-CZ"/>
        </w:rPr>
        <w:t>,</w:t>
      </w:r>
    </w:p>
    <w:p w14:paraId="43B463C4" w14:textId="323502EF" w:rsidR="00C406AB" w:rsidRPr="002460C6" w:rsidRDefault="00C406AB" w:rsidP="00C406AB">
      <w:pPr>
        <w:pStyle w:val="Seznamsodrkami2"/>
        <w:rPr>
          <w:lang w:val="cs-CZ"/>
        </w:rPr>
      </w:pPr>
      <w:r w:rsidRPr="002460C6">
        <w:rPr>
          <w:lang w:val="cs-CZ"/>
        </w:rPr>
        <w:t>ochranný vodič</w:t>
      </w:r>
      <w:r w:rsidR="008531E4">
        <w:rPr>
          <w:lang w:val="cs-CZ"/>
        </w:rPr>
        <w:t>,</w:t>
      </w:r>
    </w:p>
    <w:p w14:paraId="7A643881" w14:textId="2A10153B" w:rsidR="00C406AB" w:rsidRPr="002460C6" w:rsidRDefault="00C406AB" w:rsidP="00C406AB">
      <w:pPr>
        <w:pStyle w:val="Seznamsodrkami2"/>
        <w:rPr>
          <w:lang w:val="cs-CZ"/>
        </w:rPr>
      </w:pPr>
      <w:r w:rsidRPr="002460C6">
        <w:rPr>
          <w:lang w:val="cs-CZ"/>
        </w:rPr>
        <w:t>přípojnici PE v</w:t>
      </w:r>
      <w:r w:rsidR="008531E4">
        <w:rPr>
          <w:lang w:val="cs-CZ"/>
        </w:rPr>
        <w:t> </w:t>
      </w:r>
      <w:r w:rsidRPr="002460C6">
        <w:rPr>
          <w:lang w:val="cs-CZ"/>
        </w:rPr>
        <w:t>rozváděči</w:t>
      </w:r>
      <w:r w:rsidR="008531E4">
        <w:rPr>
          <w:lang w:val="cs-CZ"/>
        </w:rPr>
        <w:t>,</w:t>
      </w:r>
    </w:p>
    <w:p w14:paraId="71D8B90D" w14:textId="5A35281E" w:rsidR="00C406AB" w:rsidRPr="002460C6" w:rsidRDefault="00C406AB" w:rsidP="00C406AB">
      <w:pPr>
        <w:pStyle w:val="Seznamsodrkami2"/>
        <w:rPr>
          <w:lang w:val="cs-CZ"/>
        </w:rPr>
      </w:pPr>
      <w:r w:rsidRPr="002460C6">
        <w:rPr>
          <w:lang w:val="cs-CZ"/>
        </w:rPr>
        <w:t xml:space="preserve">rozvodní kovové </w:t>
      </w:r>
      <w:r w:rsidR="000D0B5F" w:rsidRPr="002460C6">
        <w:rPr>
          <w:lang w:val="cs-CZ"/>
        </w:rPr>
        <w:t>potrubí:</w:t>
      </w:r>
      <w:r w:rsidRPr="002460C6">
        <w:rPr>
          <w:lang w:val="cs-CZ"/>
        </w:rPr>
        <w:t xml:space="preserve"> vodu, </w:t>
      </w:r>
      <w:r w:rsidR="00975695" w:rsidRPr="002460C6">
        <w:rPr>
          <w:lang w:val="cs-CZ"/>
        </w:rPr>
        <w:t>topení</w:t>
      </w:r>
      <w:r w:rsidRPr="002460C6">
        <w:rPr>
          <w:lang w:val="cs-CZ"/>
        </w:rPr>
        <w:t xml:space="preserve"> atd.</w:t>
      </w:r>
      <w:r w:rsidR="008531E4">
        <w:rPr>
          <w:lang w:val="cs-CZ"/>
        </w:rPr>
        <w:t>,</w:t>
      </w:r>
    </w:p>
    <w:p w14:paraId="2240223C" w14:textId="4450EA7A" w:rsidR="00C406AB" w:rsidRPr="002460C6" w:rsidRDefault="00C406AB" w:rsidP="00C406AB">
      <w:pPr>
        <w:pStyle w:val="Seznamsodrkami2"/>
        <w:rPr>
          <w:lang w:val="cs-CZ"/>
        </w:rPr>
      </w:pPr>
      <w:r w:rsidRPr="002460C6">
        <w:rPr>
          <w:lang w:val="cs-CZ"/>
        </w:rPr>
        <w:t>kovové konstrukční části budovy</w:t>
      </w:r>
      <w:r w:rsidR="008531E4">
        <w:rPr>
          <w:lang w:val="cs-CZ"/>
        </w:rPr>
        <w:t>.</w:t>
      </w:r>
    </w:p>
    <w:p w14:paraId="116E0AAD" w14:textId="68E3A010" w:rsidR="00C406AB" w:rsidRPr="002460C6" w:rsidRDefault="00C406AB" w:rsidP="00C406AB">
      <w:pPr>
        <w:rPr>
          <w:lang w:val="cs-CZ"/>
        </w:rPr>
      </w:pPr>
      <w:r w:rsidRPr="002460C6">
        <w:rPr>
          <w:lang w:val="cs-CZ"/>
        </w:rPr>
        <w:t xml:space="preserve">Doplňující </w:t>
      </w:r>
      <w:r w:rsidR="00975695" w:rsidRPr="002460C6">
        <w:rPr>
          <w:lang w:val="cs-CZ"/>
        </w:rPr>
        <w:t>pospojování:</w:t>
      </w:r>
    </w:p>
    <w:p w14:paraId="66452437" w14:textId="11742548" w:rsidR="004963AE" w:rsidRPr="002460C6" w:rsidRDefault="00C406AB" w:rsidP="00975695">
      <w:pPr>
        <w:rPr>
          <w:lang w:val="cs-CZ"/>
        </w:rPr>
      </w:pPr>
      <w:r w:rsidRPr="002460C6">
        <w:rPr>
          <w:lang w:val="cs-CZ"/>
        </w:rPr>
        <w:t xml:space="preserve">Pospojovat je nutno všechny neživé části elektrického zařízení, k tomuto se připojí všechny cizí vodivé části okolí, které lze při dotyku překlenout. Ochranné pospojování bude provedeno vodičem </w:t>
      </w:r>
      <w:proofErr w:type="spellStart"/>
      <w:r w:rsidRPr="002460C6">
        <w:rPr>
          <w:lang w:val="cs-CZ"/>
        </w:rPr>
        <w:t>Cu</w:t>
      </w:r>
      <w:proofErr w:type="spellEnd"/>
      <w:r w:rsidRPr="002460C6">
        <w:rPr>
          <w:lang w:val="cs-CZ"/>
        </w:rPr>
        <w:t xml:space="preserve"> 10 mm</w:t>
      </w:r>
      <w:r w:rsidRPr="00665923">
        <w:rPr>
          <w:vertAlign w:val="superscript"/>
          <w:lang w:val="cs-CZ"/>
        </w:rPr>
        <w:t>2</w:t>
      </w:r>
      <w:r w:rsidRPr="002460C6">
        <w:rPr>
          <w:lang w:val="cs-CZ"/>
        </w:rPr>
        <w:t xml:space="preserve">. </w:t>
      </w:r>
    </w:p>
    <w:p w14:paraId="4F6E0E09" w14:textId="058B356A" w:rsidR="004963AE" w:rsidRPr="002460C6" w:rsidRDefault="004963AE" w:rsidP="004963AE">
      <w:pPr>
        <w:pStyle w:val="Nadpis1"/>
        <w:rPr>
          <w:lang w:val="cs-CZ"/>
        </w:rPr>
      </w:pPr>
      <w:bookmarkStart w:id="3" w:name="_Toc8371144"/>
      <w:bookmarkStart w:id="4" w:name="_Toc68774227"/>
      <w:bookmarkStart w:id="5" w:name="_Toc139813544"/>
      <w:r w:rsidRPr="4567230D">
        <w:rPr>
          <w:lang w:val="cs-CZ"/>
        </w:rPr>
        <w:t>Seznam použitých podkladů</w:t>
      </w:r>
      <w:bookmarkEnd w:id="3"/>
      <w:bookmarkEnd w:id="4"/>
      <w:bookmarkEnd w:id="5"/>
    </w:p>
    <w:p w14:paraId="17ABBDA0" w14:textId="77777777" w:rsidR="00F90FA8" w:rsidRPr="002460C6" w:rsidRDefault="00F90FA8" w:rsidP="00F90FA8">
      <w:pPr>
        <w:pStyle w:val="Seznamsodrkami2"/>
        <w:rPr>
          <w:lang w:val="cs-CZ"/>
        </w:rPr>
      </w:pPr>
      <w:r w:rsidRPr="002460C6">
        <w:rPr>
          <w:lang w:val="cs-CZ"/>
        </w:rPr>
        <w:t>Technologické výkresy</w:t>
      </w:r>
    </w:p>
    <w:p w14:paraId="32964F2F" w14:textId="77777777" w:rsidR="00F90FA8" w:rsidRPr="002460C6" w:rsidRDefault="00F90FA8" w:rsidP="00F90FA8">
      <w:pPr>
        <w:pStyle w:val="Seznamsodrkami2"/>
        <w:rPr>
          <w:lang w:val="cs-CZ"/>
        </w:rPr>
      </w:pPr>
      <w:r w:rsidRPr="002460C6">
        <w:rPr>
          <w:lang w:val="cs-CZ"/>
        </w:rPr>
        <w:t>Stavební výkresy</w:t>
      </w:r>
    </w:p>
    <w:p w14:paraId="488CD868" w14:textId="3BA0D312" w:rsidR="004963AE" w:rsidRPr="002460C6" w:rsidRDefault="00F90FA8" w:rsidP="004963AE">
      <w:pPr>
        <w:pStyle w:val="Seznamsodrkami2"/>
        <w:rPr>
          <w:lang w:val="cs-CZ"/>
        </w:rPr>
      </w:pPr>
      <w:r w:rsidRPr="002460C6">
        <w:rPr>
          <w:lang w:val="cs-CZ"/>
        </w:rPr>
        <w:t>Požadavky investora</w:t>
      </w:r>
    </w:p>
    <w:p w14:paraId="5EFCDCF7" w14:textId="77777777" w:rsidR="00886D50" w:rsidRPr="00B254EB" w:rsidRDefault="00886D50" w:rsidP="00886D50">
      <w:pPr>
        <w:pStyle w:val="Nadpis2"/>
        <w:numPr>
          <w:ilvl w:val="1"/>
          <w:numId w:val="10"/>
        </w:numPr>
        <w:rPr>
          <w:lang w:val="cs-CZ"/>
        </w:rPr>
      </w:pPr>
      <w:bookmarkStart w:id="6" w:name="_Toc115950965"/>
      <w:bookmarkStart w:id="7" w:name="_Toc118135375"/>
      <w:bookmarkStart w:id="8" w:name="_Toc123644245"/>
      <w:bookmarkStart w:id="9" w:name="_Toc139813545"/>
      <w:r w:rsidRPr="00B254EB">
        <w:rPr>
          <w:lang w:val="cs-CZ"/>
        </w:rPr>
        <w:t>Seznam zkratek</w:t>
      </w:r>
      <w:bookmarkEnd w:id="6"/>
      <w:bookmarkEnd w:id="7"/>
      <w:bookmarkEnd w:id="8"/>
      <w:bookmarkEnd w:id="9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78"/>
        <w:gridCol w:w="7142"/>
      </w:tblGrid>
      <w:tr w:rsidR="00886D50" w:rsidRPr="008C14DC" w14:paraId="204F2623" w14:textId="77777777" w:rsidTr="00B254EB">
        <w:tc>
          <w:tcPr>
            <w:tcW w:w="1778" w:type="dxa"/>
          </w:tcPr>
          <w:p w14:paraId="25B5CC92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  <w:b/>
                <w:bCs/>
              </w:rPr>
            </w:pPr>
            <w:r w:rsidRPr="008C14DC">
              <w:rPr>
                <w:rFonts w:asciiTheme="minorHAnsi" w:hAnsiTheme="minorHAnsi"/>
                <w:b/>
                <w:bCs/>
              </w:rPr>
              <w:t>Zkratka</w:t>
            </w:r>
          </w:p>
        </w:tc>
        <w:tc>
          <w:tcPr>
            <w:tcW w:w="7142" w:type="dxa"/>
          </w:tcPr>
          <w:p w14:paraId="4A75B28A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  <w:b/>
                <w:bCs/>
              </w:rPr>
            </w:pPr>
            <w:r w:rsidRPr="008C14DC">
              <w:rPr>
                <w:rFonts w:asciiTheme="minorHAnsi" w:hAnsiTheme="minorHAnsi"/>
                <w:b/>
                <w:bCs/>
              </w:rPr>
              <w:t>Význam zkratky</w:t>
            </w:r>
          </w:p>
        </w:tc>
      </w:tr>
      <w:tr w:rsidR="00886D50" w:rsidRPr="008C14DC" w14:paraId="29E53D6E" w14:textId="77777777" w:rsidTr="00B254EB">
        <w:tc>
          <w:tcPr>
            <w:tcW w:w="1778" w:type="dxa"/>
          </w:tcPr>
          <w:p w14:paraId="1776C391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AC</w:t>
            </w:r>
          </w:p>
        </w:tc>
        <w:tc>
          <w:tcPr>
            <w:tcW w:w="7142" w:type="dxa"/>
          </w:tcPr>
          <w:p w14:paraId="423943A7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Střídavý proud (</w:t>
            </w:r>
            <w:proofErr w:type="spellStart"/>
            <w:r w:rsidRPr="008C14DC">
              <w:rPr>
                <w:rFonts w:asciiTheme="minorHAnsi" w:hAnsiTheme="minorHAnsi"/>
              </w:rPr>
              <w:t>alternate</w:t>
            </w:r>
            <w:proofErr w:type="spellEnd"/>
            <w:r w:rsidRPr="008C14DC">
              <w:rPr>
                <w:rFonts w:asciiTheme="minorHAnsi" w:hAnsiTheme="minorHAnsi"/>
              </w:rPr>
              <w:t xml:space="preserve"> </w:t>
            </w:r>
            <w:proofErr w:type="spellStart"/>
            <w:r w:rsidRPr="008C14DC">
              <w:rPr>
                <w:rFonts w:asciiTheme="minorHAnsi" w:hAnsiTheme="minorHAnsi"/>
              </w:rPr>
              <w:t>current</w:t>
            </w:r>
            <w:proofErr w:type="spellEnd"/>
            <w:r w:rsidRPr="008C14DC">
              <w:rPr>
                <w:rFonts w:asciiTheme="minorHAnsi" w:hAnsiTheme="minorHAnsi"/>
              </w:rPr>
              <w:t>)</w:t>
            </w:r>
          </w:p>
        </w:tc>
      </w:tr>
      <w:tr w:rsidR="00886D50" w:rsidRPr="008C14DC" w14:paraId="17B7A129" w14:textId="77777777" w:rsidTr="00B254EB">
        <w:tc>
          <w:tcPr>
            <w:tcW w:w="1778" w:type="dxa"/>
          </w:tcPr>
          <w:p w14:paraId="5A725DAE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ASŘTP</w:t>
            </w:r>
          </w:p>
        </w:tc>
        <w:tc>
          <w:tcPr>
            <w:tcW w:w="7142" w:type="dxa"/>
          </w:tcPr>
          <w:p w14:paraId="7080C94E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Automatizovaný systém řízení technologického procesu</w:t>
            </w:r>
          </w:p>
        </w:tc>
      </w:tr>
      <w:tr w:rsidR="00886D50" w:rsidRPr="008C14DC" w14:paraId="5886CA2F" w14:textId="77777777" w:rsidTr="00B254EB">
        <w:tc>
          <w:tcPr>
            <w:tcW w:w="1778" w:type="dxa"/>
          </w:tcPr>
          <w:p w14:paraId="7AAE640E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APZ</w:t>
            </w:r>
          </w:p>
        </w:tc>
        <w:tc>
          <w:tcPr>
            <w:tcW w:w="7142" w:type="dxa"/>
          </w:tcPr>
          <w:p w14:paraId="0F4155D7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automatický přepínač zdrojů</w:t>
            </w:r>
          </w:p>
        </w:tc>
      </w:tr>
      <w:tr w:rsidR="00886D50" w:rsidRPr="008C14DC" w14:paraId="11E89C06" w14:textId="77777777" w:rsidTr="00B254EB">
        <w:tc>
          <w:tcPr>
            <w:tcW w:w="1778" w:type="dxa"/>
          </w:tcPr>
          <w:p w14:paraId="460745F0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AZR</w:t>
            </w:r>
          </w:p>
        </w:tc>
        <w:tc>
          <w:tcPr>
            <w:tcW w:w="7142" w:type="dxa"/>
          </w:tcPr>
          <w:p w14:paraId="2012F25D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Automatický záskok rezervy</w:t>
            </w:r>
          </w:p>
        </w:tc>
      </w:tr>
      <w:tr w:rsidR="00886D50" w:rsidRPr="00ED192A" w14:paraId="7A070DDA" w14:textId="77777777" w:rsidTr="00B254EB">
        <w:tc>
          <w:tcPr>
            <w:tcW w:w="1778" w:type="dxa"/>
          </w:tcPr>
          <w:p w14:paraId="23B65B89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BI</w:t>
            </w:r>
          </w:p>
        </w:tc>
        <w:tc>
          <w:tcPr>
            <w:tcW w:w="7142" w:type="dxa"/>
            <w:vAlign w:val="center"/>
          </w:tcPr>
          <w:p w14:paraId="25E269F1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Vstup binárního signálu (</w:t>
            </w:r>
            <w:proofErr w:type="spellStart"/>
            <w:r w:rsidRPr="008C14DC">
              <w:rPr>
                <w:rFonts w:asciiTheme="minorHAnsi" w:hAnsiTheme="minorHAnsi"/>
              </w:rPr>
              <w:t>binary</w:t>
            </w:r>
            <w:proofErr w:type="spellEnd"/>
            <w:r w:rsidRPr="008C14DC">
              <w:rPr>
                <w:rFonts w:asciiTheme="minorHAnsi" w:hAnsiTheme="minorHAnsi"/>
              </w:rPr>
              <w:t xml:space="preserve"> input)</w:t>
            </w:r>
          </w:p>
        </w:tc>
      </w:tr>
      <w:tr w:rsidR="00886D50" w:rsidRPr="008C14DC" w14:paraId="5D16224A" w14:textId="77777777" w:rsidTr="00B254EB">
        <w:tc>
          <w:tcPr>
            <w:tcW w:w="1778" w:type="dxa"/>
          </w:tcPr>
          <w:p w14:paraId="7BAB5316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8C14DC">
              <w:rPr>
                <w:rFonts w:asciiTheme="minorHAnsi" w:hAnsiTheme="minorHAnsi"/>
              </w:rPr>
              <w:lastRenderedPageBreak/>
              <w:t>Cu</w:t>
            </w:r>
            <w:proofErr w:type="spellEnd"/>
          </w:p>
        </w:tc>
        <w:tc>
          <w:tcPr>
            <w:tcW w:w="7142" w:type="dxa"/>
          </w:tcPr>
          <w:p w14:paraId="769F6C99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Měď</w:t>
            </w:r>
          </w:p>
        </w:tc>
      </w:tr>
      <w:tr w:rsidR="00886D50" w:rsidRPr="008C14DC" w14:paraId="79632A23" w14:textId="77777777" w:rsidTr="00B254EB">
        <w:tc>
          <w:tcPr>
            <w:tcW w:w="1778" w:type="dxa"/>
          </w:tcPr>
          <w:p w14:paraId="352E62B3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ČSN</w:t>
            </w:r>
          </w:p>
        </w:tc>
        <w:tc>
          <w:tcPr>
            <w:tcW w:w="7142" w:type="dxa"/>
          </w:tcPr>
          <w:p w14:paraId="4F8D437E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Česká státní norma</w:t>
            </w:r>
          </w:p>
        </w:tc>
      </w:tr>
      <w:tr w:rsidR="00886D50" w:rsidRPr="008C14DC" w14:paraId="5AA8A069" w14:textId="77777777" w:rsidTr="00B254EB">
        <w:tc>
          <w:tcPr>
            <w:tcW w:w="1778" w:type="dxa"/>
          </w:tcPr>
          <w:p w14:paraId="6C547A19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DC</w:t>
            </w:r>
          </w:p>
        </w:tc>
        <w:tc>
          <w:tcPr>
            <w:tcW w:w="7142" w:type="dxa"/>
          </w:tcPr>
          <w:p w14:paraId="7FDCF4CF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 xml:space="preserve">Stejnosměrný proud (direct </w:t>
            </w:r>
            <w:proofErr w:type="spellStart"/>
            <w:r w:rsidRPr="008C14DC">
              <w:rPr>
                <w:rFonts w:asciiTheme="minorHAnsi" w:hAnsiTheme="minorHAnsi"/>
              </w:rPr>
              <w:t>current</w:t>
            </w:r>
            <w:proofErr w:type="spellEnd"/>
            <w:r w:rsidRPr="008C14DC">
              <w:rPr>
                <w:rFonts w:asciiTheme="minorHAnsi" w:hAnsiTheme="minorHAnsi"/>
              </w:rPr>
              <w:t>)</w:t>
            </w:r>
          </w:p>
        </w:tc>
      </w:tr>
      <w:tr w:rsidR="00886D50" w:rsidRPr="008C14DC" w14:paraId="3636D42C" w14:textId="77777777" w:rsidTr="00B254EB">
        <w:tc>
          <w:tcPr>
            <w:tcW w:w="1778" w:type="dxa"/>
          </w:tcPr>
          <w:p w14:paraId="121EB5B0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DG</w:t>
            </w:r>
          </w:p>
        </w:tc>
        <w:tc>
          <w:tcPr>
            <w:tcW w:w="7142" w:type="dxa"/>
          </w:tcPr>
          <w:p w14:paraId="3F2CD6BD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8C14DC">
              <w:rPr>
                <w:rFonts w:asciiTheme="minorHAnsi" w:hAnsiTheme="minorHAnsi"/>
              </w:rPr>
              <w:t>Dieselgenerátor</w:t>
            </w:r>
            <w:proofErr w:type="spellEnd"/>
          </w:p>
        </w:tc>
      </w:tr>
      <w:tr w:rsidR="00886D50" w:rsidRPr="008C14DC" w14:paraId="3D1E73C0" w14:textId="77777777" w:rsidTr="00B254EB">
        <w:tc>
          <w:tcPr>
            <w:tcW w:w="1778" w:type="dxa"/>
          </w:tcPr>
          <w:p w14:paraId="707668B5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EMC</w:t>
            </w:r>
          </w:p>
        </w:tc>
        <w:tc>
          <w:tcPr>
            <w:tcW w:w="7142" w:type="dxa"/>
          </w:tcPr>
          <w:p w14:paraId="099BE7F6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Elektromagnetická kompatibilita (</w:t>
            </w:r>
            <w:r w:rsidRPr="008C14DC">
              <w:rPr>
                <w:rFonts w:asciiTheme="minorHAnsi" w:hAnsiTheme="minorHAnsi"/>
                <w:lang w:val="en-US"/>
              </w:rPr>
              <w:t>Electromagnetic Compatibility</w:t>
            </w:r>
            <w:r w:rsidRPr="008C14DC">
              <w:rPr>
                <w:rFonts w:asciiTheme="minorHAnsi" w:hAnsiTheme="minorHAnsi"/>
              </w:rPr>
              <w:t>)</w:t>
            </w:r>
          </w:p>
        </w:tc>
      </w:tr>
      <w:tr w:rsidR="00886D50" w:rsidRPr="008C14DC" w14:paraId="275C90EC" w14:textId="77777777" w:rsidTr="00B254EB">
        <w:tc>
          <w:tcPr>
            <w:tcW w:w="1778" w:type="dxa"/>
          </w:tcPr>
          <w:p w14:paraId="544B6D1B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EN</w:t>
            </w:r>
          </w:p>
        </w:tc>
        <w:tc>
          <w:tcPr>
            <w:tcW w:w="7142" w:type="dxa"/>
          </w:tcPr>
          <w:p w14:paraId="6CA59546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Evropská norma</w:t>
            </w:r>
          </w:p>
        </w:tc>
      </w:tr>
      <w:tr w:rsidR="00886D50" w:rsidRPr="008C14DC" w14:paraId="72E38FA8" w14:textId="77777777" w:rsidTr="00B254EB">
        <w:tc>
          <w:tcPr>
            <w:tcW w:w="1778" w:type="dxa"/>
          </w:tcPr>
          <w:p w14:paraId="25307631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EPS</w:t>
            </w:r>
          </w:p>
        </w:tc>
        <w:tc>
          <w:tcPr>
            <w:tcW w:w="7142" w:type="dxa"/>
          </w:tcPr>
          <w:p w14:paraId="4F330214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Elektrická požární signalizace</w:t>
            </w:r>
          </w:p>
        </w:tc>
      </w:tr>
      <w:tr w:rsidR="00886D50" w:rsidRPr="008C14DC" w14:paraId="4B16C9CD" w14:textId="77777777" w:rsidTr="00B254EB">
        <w:tc>
          <w:tcPr>
            <w:tcW w:w="1778" w:type="dxa"/>
          </w:tcPr>
          <w:p w14:paraId="1F0B0A6F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F/F</w:t>
            </w:r>
          </w:p>
        </w:tc>
        <w:tc>
          <w:tcPr>
            <w:tcW w:w="7142" w:type="dxa"/>
          </w:tcPr>
          <w:p w14:paraId="059BF51B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izolační třída F/F</w:t>
            </w:r>
          </w:p>
        </w:tc>
      </w:tr>
      <w:tr w:rsidR="00886D50" w:rsidRPr="008C14DC" w14:paraId="1EDECEC8" w14:textId="77777777" w:rsidTr="00B254EB">
        <w:tc>
          <w:tcPr>
            <w:tcW w:w="1778" w:type="dxa"/>
          </w:tcPr>
          <w:p w14:paraId="444891C4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FM</w:t>
            </w:r>
          </w:p>
        </w:tc>
        <w:tc>
          <w:tcPr>
            <w:tcW w:w="7142" w:type="dxa"/>
          </w:tcPr>
          <w:p w14:paraId="2F0CF34E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Frekvenční měnič</w:t>
            </w:r>
          </w:p>
        </w:tc>
      </w:tr>
      <w:tr w:rsidR="00886D50" w:rsidRPr="008C14DC" w14:paraId="1E7F72FE" w14:textId="77777777" w:rsidTr="00B254EB">
        <w:tc>
          <w:tcPr>
            <w:tcW w:w="1778" w:type="dxa"/>
            <w:vAlign w:val="center"/>
          </w:tcPr>
          <w:p w14:paraId="64AF8128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GE</w:t>
            </w:r>
          </w:p>
        </w:tc>
        <w:tc>
          <w:tcPr>
            <w:tcW w:w="7142" w:type="dxa"/>
            <w:vAlign w:val="center"/>
          </w:tcPr>
          <w:p w14:paraId="3BFAC5B5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 xml:space="preserve">Název </w:t>
            </w:r>
            <w:proofErr w:type="gramStart"/>
            <w:r w:rsidRPr="008C14DC">
              <w:rPr>
                <w:rFonts w:asciiTheme="minorHAnsi" w:hAnsiTheme="minorHAnsi"/>
              </w:rPr>
              <w:t>výrobce - General</w:t>
            </w:r>
            <w:proofErr w:type="gramEnd"/>
            <w:r w:rsidRPr="008C14DC">
              <w:rPr>
                <w:rFonts w:asciiTheme="minorHAnsi" w:hAnsiTheme="minorHAnsi"/>
              </w:rPr>
              <w:t xml:space="preserve"> </w:t>
            </w:r>
            <w:proofErr w:type="spellStart"/>
            <w:r w:rsidRPr="008C14DC">
              <w:rPr>
                <w:rFonts w:asciiTheme="minorHAnsi" w:hAnsiTheme="minorHAnsi"/>
              </w:rPr>
              <w:t>electric</w:t>
            </w:r>
            <w:proofErr w:type="spellEnd"/>
          </w:p>
        </w:tc>
      </w:tr>
      <w:tr w:rsidR="00886D50" w:rsidRPr="008C14DC" w14:paraId="5F5300B2" w14:textId="77777777" w:rsidTr="00B254EB">
        <w:tc>
          <w:tcPr>
            <w:tcW w:w="1778" w:type="dxa"/>
          </w:tcPr>
          <w:p w14:paraId="1A6B43A1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HAZOP</w:t>
            </w:r>
          </w:p>
        </w:tc>
        <w:tc>
          <w:tcPr>
            <w:tcW w:w="7142" w:type="dxa"/>
          </w:tcPr>
          <w:p w14:paraId="200E4AA9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Riziková analýza (Hazard and Operability Study)</w:t>
            </w:r>
          </w:p>
        </w:tc>
      </w:tr>
      <w:tr w:rsidR="00886D50" w:rsidRPr="008C14DC" w14:paraId="7552A06F" w14:textId="77777777" w:rsidTr="00B254EB">
        <w:tc>
          <w:tcPr>
            <w:tcW w:w="1778" w:type="dxa"/>
          </w:tcPr>
          <w:p w14:paraId="0E4E9B90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HOP</w:t>
            </w:r>
          </w:p>
        </w:tc>
        <w:tc>
          <w:tcPr>
            <w:tcW w:w="7142" w:type="dxa"/>
          </w:tcPr>
          <w:p w14:paraId="78B29031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Hlavní ochranná přípojnice</w:t>
            </w:r>
          </w:p>
        </w:tc>
      </w:tr>
      <w:tr w:rsidR="00886D50" w:rsidRPr="008C14DC" w14:paraId="48525ADE" w14:textId="77777777" w:rsidTr="00B254EB">
        <w:tc>
          <w:tcPr>
            <w:tcW w:w="1778" w:type="dxa"/>
          </w:tcPr>
          <w:p w14:paraId="7DE1AD3E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IEC</w:t>
            </w:r>
          </w:p>
        </w:tc>
        <w:tc>
          <w:tcPr>
            <w:tcW w:w="7142" w:type="dxa"/>
          </w:tcPr>
          <w:p w14:paraId="55C02B84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Evropská mezinárodní norma</w:t>
            </w:r>
          </w:p>
        </w:tc>
      </w:tr>
      <w:tr w:rsidR="00886D50" w:rsidRPr="008C14DC" w14:paraId="69751E20" w14:textId="77777777" w:rsidTr="00B254EB">
        <w:tc>
          <w:tcPr>
            <w:tcW w:w="1778" w:type="dxa"/>
          </w:tcPr>
          <w:p w14:paraId="1A74D06A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I/O</w:t>
            </w:r>
          </w:p>
        </w:tc>
        <w:tc>
          <w:tcPr>
            <w:tcW w:w="7142" w:type="dxa"/>
          </w:tcPr>
          <w:p w14:paraId="0E6C3D37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Vstup/výstup (input/output)</w:t>
            </w:r>
          </w:p>
        </w:tc>
      </w:tr>
      <w:tr w:rsidR="00886D50" w:rsidRPr="006A43F3" w14:paraId="4E2C81D2" w14:textId="77777777" w:rsidTr="00B254EB">
        <w:tc>
          <w:tcPr>
            <w:tcW w:w="1778" w:type="dxa"/>
          </w:tcPr>
          <w:p w14:paraId="4D11A5D7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KKS</w:t>
            </w:r>
          </w:p>
        </w:tc>
        <w:tc>
          <w:tcPr>
            <w:tcW w:w="7142" w:type="dxa"/>
          </w:tcPr>
          <w:p w14:paraId="3913F861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Systém kódového označení zařízení v elektrárnách (</w:t>
            </w:r>
            <w:proofErr w:type="spellStart"/>
            <w:r w:rsidRPr="008C14DC">
              <w:rPr>
                <w:rFonts w:asciiTheme="minorHAnsi" w:hAnsiTheme="minorHAnsi"/>
              </w:rPr>
              <w:t>Kernkrftwerk</w:t>
            </w:r>
            <w:proofErr w:type="spellEnd"/>
            <w:r w:rsidRPr="008C14DC">
              <w:rPr>
                <w:rFonts w:asciiTheme="minorHAnsi" w:hAnsiTheme="minorHAnsi"/>
              </w:rPr>
              <w:t xml:space="preserve"> </w:t>
            </w:r>
            <w:proofErr w:type="spellStart"/>
            <w:r w:rsidRPr="008C14DC">
              <w:rPr>
                <w:rFonts w:asciiTheme="minorHAnsi" w:hAnsiTheme="minorHAnsi"/>
              </w:rPr>
              <w:t>Kennzeichen</w:t>
            </w:r>
            <w:proofErr w:type="spellEnd"/>
            <w:r w:rsidRPr="008C14DC">
              <w:rPr>
                <w:rFonts w:asciiTheme="minorHAnsi" w:hAnsiTheme="minorHAnsi"/>
              </w:rPr>
              <w:t xml:space="preserve"> Systém)</w:t>
            </w:r>
          </w:p>
        </w:tc>
      </w:tr>
      <w:tr w:rsidR="00886D50" w:rsidRPr="00ED192A" w14:paraId="2783753E" w14:textId="77777777" w:rsidTr="00B254EB">
        <w:tc>
          <w:tcPr>
            <w:tcW w:w="1778" w:type="dxa"/>
          </w:tcPr>
          <w:p w14:paraId="1C7D344D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LED</w:t>
            </w:r>
          </w:p>
        </w:tc>
        <w:tc>
          <w:tcPr>
            <w:tcW w:w="7142" w:type="dxa"/>
          </w:tcPr>
          <w:p w14:paraId="0A4C2DBE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Světelná dioda (</w:t>
            </w:r>
            <w:proofErr w:type="spellStart"/>
            <w:r w:rsidRPr="008C14DC">
              <w:rPr>
                <w:rStyle w:val="Zdraznn"/>
                <w:rFonts w:asciiTheme="minorHAnsi" w:hAnsiTheme="minorHAnsi"/>
                <w:i w:val="0"/>
                <w:iCs w:val="0"/>
              </w:rPr>
              <w:t>Light-Emitting</w:t>
            </w:r>
            <w:proofErr w:type="spellEnd"/>
            <w:r w:rsidRPr="008C14DC">
              <w:rPr>
                <w:rStyle w:val="Zdraznn"/>
                <w:rFonts w:asciiTheme="minorHAnsi" w:hAnsiTheme="minorHAnsi"/>
                <w:i w:val="0"/>
                <w:iCs w:val="0"/>
              </w:rPr>
              <w:t xml:space="preserve"> </w:t>
            </w:r>
            <w:proofErr w:type="spellStart"/>
            <w:r w:rsidRPr="008C14DC">
              <w:rPr>
                <w:rStyle w:val="Zdraznn"/>
                <w:rFonts w:asciiTheme="minorHAnsi" w:hAnsiTheme="minorHAnsi"/>
                <w:i w:val="0"/>
                <w:iCs w:val="0"/>
              </w:rPr>
              <w:t>Diode</w:t>
            </w:r>
            <w:proofErr w:type="spellEnd"/>
            <w:r w:rsidRPr="008C14DC">
              <w:rPr>
                <w:rStyle w:val="Zdraznn"/>
                <w:rFonts w:asciiTheme="minorHAnsi" w:hAnsiTheme="minorHAnsi"/>
              </w:rPr>
              <w:t>)</w:t>
            </w:r>
          </w:p>
        </w:tc>
      </w:tr>
      <w:tr w:rsidR="00886D50" w:rsidRPr="00ED192A" w14:paraId="18DADB1A" w14:textId="77777777" w:rsidTr="00B254EB">
        <w:tc>
          <w:tcPr>
            <w:tcW w:w="1778" w:type="dxa"/>
          </w:tcPr>
          <w:p w14:paraId="79358D3B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LPS </w:t>
            </w:r>
          </w:p>
        </w:tc>
        <w:tc>
          <w:tcPr>
            <w:tcW w:w="7142" w:type="dxa"/>
          </w:tcPr>
          <w:p w14:paraId="16781C1A" w14:textId="77777777" w:rsidR="00886D50" w:rsidRPr="008C14DC" w:rsidRDefault="00886D50" w:rsidP="00B254EB">
            <w:pPr>
              <w:pStyle w:val="TCBNormalni"/>
              <w:rPr>
                <w:rFonts w:asciiTheme="minorHAnsi" w:hAnsiTheme="minorHAnsi" w:cs="Times New Roman"/>
              </w:rPr>
            </w:pPr>
            <w:r w:rsidRPr="008C14DC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Hromosvodní systém (</w:t>
            </w:r>
            <w:proofErr w:type="spellStart"/>
            <w:r w:rsidRPr="008C14DC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lightning</w:t>
            </w:r>
            <w:proofErr w:type="spellEnd"/>
            <w:r w:rsidRPr="008C14DC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8C14DC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protection</w:t>
            </w:r>
            <w:proofErr w:type="spellEnd"/>
            <w:r w:rsidRPr="008C14DC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 xml:space="preserve"> systém)</w:t>
            </w:r>
          </w:p>
        </w:tc>
      </w:tr>
      <w:tr w:rsidR="00886D50" w:rsidRPr="008C14DC" w14:paraId="6B0C303A" w14:textId="77777777" w:rsidTr="00B254EB">
        <w:tc>
          <w:tcPr>
            <w:tcW w:w="1778" w:type="dxa"/>
          </w:tcPr>
          <w:p w14:paraId="1F143D21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8C14DC">
              <w:rPr>
                <w:rFonts w:asciiTheme="minorHAnsi" w:hAnsiTheme="minorHAnsi"/>
              </w:rPr>
              <w:t>MaR</w:t>
            </w:r>
            <w:proofErr w:type="spellEnd"/>
          </w:p>
        </w:tc>
        <w:tc>
          <w:tcPr>
            <w:tcW w:w="7142" w:type="dxa"/>
          </w:tcPr>
          <w:p w14:paraId="6679D5CE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Měření a regulace</w:t>
            </w:r>
          </w:p>
        </w:tc>
      </w:tr>
      <w:tr w:rsidR="00886D50" w:rsidRPr="008C14DC" w14:paraId="07CD10E3" w14:textId="77777777" w:rsidTr="00B254EB">
        <w:tc>
          <w:tcPr>
            <w:tcW w:w="1778" w:type="dxa"/>
          </w:tcPr>
          <w:p w14:paraId="4DA30C98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NN</w:t>
            </w:r>
          </w:p>
        </w:tc>
        <w:tc>
          <w:tcPr>
            <w:tcW w:w="7142" w:type="dxa"/>
          </w:tcPr>
          <w:p w14:paraId="0326EFE0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Nízké napětí</w:t>
            </w:r>
          </w:p>
        </w:tc>
      </w:tr>
      <w:tr w:rsidR="00886D50" w:rsidRPr="008C14DC" w14:paraId="6937FC49" w14:textId="77777777" w:rsidTr="00B254EB">
        <w:tc>
          <w:tcPr>
            <w:tcW w:w="1778" w:type="dxa"/>
          </w:tcPr>
          <w:p w14:paraId="610D83E5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NO</w:t>
            </w:r>
          </w:p>
        </w:tc>
        <w:tc>
          <w:tcPr>
            <w:tcW w:w="7142" w:type="dxa"/>
          </w:tcPr>
          <w:p w14:paraId="5E89D833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Nouzové osvětlení</w:t>
            </w:r>
          </w:p>
        </w:tc>
      </w:tr>
      <w:tr w:rsidR="00886D50" w:rsidRPr="008C14DC" w14:paraId="18C53B75" w14:textId="77777777" w:rsidTr="00B254EB">
        <w:tc>
          <w:tcPr>
            <w:tcW w:w="1778" w:type="dxa"/>
          </w:tcPr>
          <w:p w14:paraId="23D65B9B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PBŘ</w:t>
            </w:r>
          </w:p>
        </w:tc>
        <w:tc>
          <w:tcPr>
            <w:tcW w:w="7142" w:type="dxa"/>
          </w:tcPr>
          <w:p w14:paraId="7185100A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Požárně bezpečnostní řešení</w:t>
            </w:r>
          </w:p>
        </w:tc>
      </w:tr>
      <w:tr w:rsidR="00886D50" w:rsidRPr="008C14DC" w14:paraId="3AFA2D85" w14:textId="77777777" w:rsidTr="00B254EB">
        <w:tc>
          <w:tcPr>
            <w:tcW w:w="1778" w:type="dxa"/>
          </w:tcPr>
          <w:p w14:paraId="6186B9AA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PLC</w:t>
            </w:r>
          </w:p>
        </w:tc>
        <w:tc>
          <w:tcPr>
            <w:tcW w:w="7142" w:type="dxa"/>
          </w:tcPr>
          <w:p w14:paraId="088D9783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Programovatelný logický automat (</w:t>
            </w:r>
            <w:r w:rsidRPr="008C14DC">
              <w:rPr>
                <w:rFonts w:asciiTheme="minorHAnsi" w:hAnsiTheme="minorHAnsi"/>
                <w:lang w:val="en-US"/>
              </w:rPr>
              <w:t>Programmable Logic Controller</w:t>
            </w:r>
            <w:r w:rsidRPr="008C14DC">
              <w:rPr>
                <w:rFonts w:asciiTheme="minorHAnsi" w:hAnsiTheme="minorHAnsi"/>
              </w:rPr>
              <w:t>)</w:t>
            </w:r>
          </w:p>
        </w:tc>
      </w:tr>
      <w:tr w:rsidR="00886D50" w:rsidRPr="006A43F3" w14:paraId="6C7DCD09" w14:textId="77777777" w:rsidTr="00B254EB">
        <w:tc>
          <w:tcPr>
            <w:tcW w:w="1778" w:type="dxa"/>
          </w:tcPr>
          <w:p w14:paraId="2AB1123F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8C14DC">
              <w:rPr>
                <w:rFonts w:asciiTheme="minorHAnsi" w:hAnsiTheme="minorHAnsi"/>
              </w:rPr>
              <w:t>PoUVV</w:t>
            </w:r>
            <w:proofErr w:type="spellEnd"/>
          </w:p>
        </w:tc>
        <w:tc>
          <w:tcPr>
            <w:tcW w:w="7142" w:type="dxa"/>
          </w:tcPr>
          <w:p w14:paraId="6615C6F0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Protokol o určení vnějších vlivů</w:t>
            </w:r>
          </w:p>
        </w:tc>
      </w:tr>
      <w:tr w:rsidR="00886D50" w:rsidRPr="008C14DC" w14:paraId="6165E486" w14:textId="77777777" w:rsidTr="00B254EB">
        <w:tc>
          <w:tcPr>
            <w:tcW w:w="1778" w:type="dxa"/>
          </w:tcPr>
          <w:p w14:paraId="312FC908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ŘS</w:t>
            </w:r>
          </w:p>
        </w:tc>
        <w:tc>
          <w:tcPr>
            <w:tcW w:w="7142" w:type="dxa"/>
          </w:tcPr>
          <w:p w14:paraId="11400E01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Řídící systém</w:t>
            </w:r>
          </w:p>
        </w:tc>
      </w:tr>
      <w:tr w:rsidR="00886D50" w:rsidRPr="008C14DC" w14:paraId="30BC942F" w14:textId="77777777" w:rsidTr="00B254EB">
        <w:tc>
          <w:tcPr>
            <w:tcW w:w="1778" w:type="dxa"/>
          </w:tcPr>
          <w:p w14:paraId="1CFCD04F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SIL</w:t>
            </w:r>
          </w:p>
        </w:tc>
        <w:tc>
          <w:tcPr>
            <w:tcW w:w="7142" w:type="dxa"/>
          </w:tcPr>
          <w:p w14:paraId="29D02232" w14:textId="77777777" w:rsidR="00886D50" w:rsidRPr="008C14DC" w:rsidRDefault="00886D50" w:rsidP="00B254EB">
            <w:pPr>
              <w:rPr>
                <w:rFonts w:cs="Arial"/>
                <w:color w:val="1A0DAB"/>
                <w:szCs w:val="20"/>
                <w:shd w:val="clear" w:color="auto" w:fill="FFFFFF"/>
              </w:rPr>
            </w:pPr>
            <w:r w:rsidRPr="008C14DC">
              <w:rPr>
                <w:rFonts w:cs="Times New Roman"/>
                <w:color w:val="000000" w:themeColor="text1"/>
                <w:szCs w:val="20"/>
                <w:shd w:val="clear" w:color="auto" w:fill="FFFFFF"/>
                <w:lang w:val="cs-CZ"/>
              </w:rPr>
              <w:t>Stupeň integrity bezpečnosti</w:t>
            </w:r>
            <w:r w:rsidRPr="008C14DC">
              <w:rPr>
                <w:rFonts w:cs="Arial"/>
                <w:color w:val="000000" w:themeColor="text1"/>
                <w:szCs w:val="20"/>
                <w:shd w:val="clear" w:color="auto" w:fill="FFFFFF"/>
              </w:rPr>
              <w:t xml:space="preserve"> </w:t>
            </w:r>
            <w:r w:rsidRPr="008C14DC">
              <w:rPr>
                <w:rFonts w:cs="Arial"/>
                <w:color w:val="4D5156"/>
                <w:szCs w:val="20"/>
                <w:shd w:val="clear" w:color="auto" w:fill="FFFFFF"/>
              </w:rPr>
              <w:t>(</w:t>
            </w:r>
            <w:hyperlink r:id="rId13" w:history="1">
              <w:r w:rsidRPr="008C14DC">
                <w:rPr>
                  <w:szCs w:val="20"/>
                </w:rPr>
                <w:t>Safety Integrity Level</w:t>
              </w:r>
            </w:hyperlink>
            <w:r w:rsidRPr="008C14DC">
              <w:rPr>
                <w:szCs w:val="20"/>
              </w:rPr>
              <w:t>)</w:t>
            </w:r>
          </w:p>
        </w:tc>
      </w:tr>
      <w:tr w:rsidR="00886D50" w:rsidRPr="008C14DC" w14:paraId="571BCCEB" w14:textId="77777777" w:rsidTr="00B254EB">
        <w:tc>
          <w:tcPr>
            <w:tcW w:w="1778" w:type="dxa"/>
          </w:tcPr>
          <w:p w14:paraId="4D8D9582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SKŘ</w:t>
            </w:r>
          </w:p>
        </w:tc>
        <w:tc>
          <w:tcPr>
            <w:tcW w:w="7142" w:type="dxa"/>
          </w:tcPr>
          <w:p w14:paraId="4BAD6C2D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Systém kontroly a řízení</w:t>
            </w:r>
          </w:p>
        </w:tc>
      </w:tr>
      <w:tr w:rsidR="00886D50" w:rsidRPr="008C14DC" w14:paraId="2B237CDF" w14:textId="77777777" w:rsidTr="00B254EB">
        <w:tc>
          <w:tcPr>
            <w:tcW w:w="1778" w:type="dxa"/>
          </w:tcPr>
          <w:p w14:paraId="609133A7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TMB/TMB</w:t>
            </w:r>
          </w:p>
        </w:tc>
        <w:tc>
          <w:tcPr>
            <w:tcW w:w="7142" w:type="dxa"/>
          </w:tcPr>
          <w:p w14:paraId="3D77772B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Teplárna Mladá Boleslav</w:t>
            </w:r>
          </w:p>
        </w:tc>
      </w:tr>
      <w:tr w:rsidR="00886D50" w:rsidRPr="008C14DC" w14:paraId="2404F1F4" w14:textId="77777777" w:rsidTr="00B254EB">
        <w:tc>
          <w:tcPr>
            <w:tcW w:w="1778" w:type="dxa"/>
          </w:tcPr>
          <w:p w14:paraId="0B7A3F19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TZL</w:t>
            </w:r>
          </w:p>
        </w:tc>
        <w:tc>
          <w:tcPr>
            <w:tcW w:w="7142" w:type="dxa"/>
          </w:tcPr>
          <w:p w14:paraId="6BD34B84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Tuhé znečisťující látky</w:t>
            </w:r>
          </w:p>
        </w:tc>
      </w:tr>
      <w:tr w:rsidR="00886D50" w:rsidRPr="006A43F3" w14:paraId="1878F627" w14:textId="77777777" w:rsidTr="00B254EB">
        <w:tc>
          <w:tcPr>
            <w:tcW w:w="1778" w:type="dxa"/>
          </w:tcPr>
          <w:p w14:paraId="6CC2DFCD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 w:cs="Arial"/>
              </w:rPr>
              <w:t>(U, I, P, Q)</w:t>
            </w:r>
          </w:p>
        </w:tc>
        <w:tc>
          <w:tcPr>
            <w:tcW w:w="7142" w:type="dxa"/>
          </w:tcPr>
          <w:p w14:paraId="0B10A43A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Napětí, proud, výkon činný, výkon jalový</w:t>
            </w:r>
          </w:p>
        </w:tc>
      </w:tr>
      <w:tr w:rsidR="00886D50" w:rsidRPr="00ED192A" w14:paraId="54916FEC" w14:textId="77777777" w:rsidTr="00B254EB">
        <w:tc>
          <w:tcPr>
            <w:tcW w:w="1778" w:type="dxa"/>
          </w:tcPr>
          <w:p w14:paraId="7387E8AB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UPS</w:t>
            </w:r>
          </w:p>
        </w:tc>
        <w:tc>
          <w:tcPr>
            <w:tcW w:w="7142" w:type="dxa"/>
          </w:tcPr>
          <w:p w14:paraId="3FF5D24B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Zdroj nepřerušovaného napájení (</w:t>
            </w:r>
            <w:proofErr w:type="spellStart"/>
            <w:r w:rsidRPr="008C14DC">
              <w:rPr>
                <w:rFonts w:asciiTheme="minorHAnsi" w:hAnsiTheme="minorHAnsi"/>
              </w:rPr>
              <w:t>Uninterruptible</w:t>
            </w:r>
            <w:proofErr w:type="spellEnd"/>
            <w:r w:rsidRPr="008C14DC">
              <w:rPr>
                <w:rFonts w:asciiTheme="minorHAnsi" w:hAnsiTheme="minorHAnsi"/>
              </w:rPr>
              <w:t xml:space="preserve"> </w:t>
            </w:r>
            <w:proofErr w:type="spellStart"/>
            <w:r w:rsidRPr="008C14DC">
              <w:rPr>
                <w:rFonts w:asciiTheme="minorHAnsi" w:hAnsiTheme="minorHAnsi"/>
              </w:rPr>
              <w:t>Power</w:t>
            </w:r>
            <w:proofErr w:type="spellEnd"/>
            <w:r w:rsidRPr="008C14DC">
              <w:rPr>
                <w:rFonts w:asciiTheme="minorHAnsi" w:hAnsiTheme="minorHAnsi"/>
              </w:rPr>
              <w:t xml:space="preserve"> Supply/Source)</w:t>
            </w:r>
          </w:p>
        </w:tc>
      </w:tr>
      <w:tr w:rsidR="00886D50" w:rsidRPr="008C14DC" w14:paraId="2B05592E" w14:textId="77777777" w:rsidTr="00B254EB">
        <w:tc>
          <w:tcPr>
            <w:tcW w:w="1778" w:type="dxa"/>
          </w:tcPr>
          <w:p w14:paraId="6A7F810E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VF</w:t>
            </w:r>
          </w:p>
        </w:tc>
        <w:tc>
          <w:tcPr>
            <w:tcW w:w="7142" w:type="dxa"/>
          </w:tcPr>
          <w:p w14:paraId="3886EB80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Vysokofrekvenční</w:t>
            </w:r>
          </w:p>
        </w:tc>
      </w:tr>
      <w:tr w:rsidR="00886D50" w:rsidRPr="008C14DC" w14:paraId="376201FA" w14:textId="77777777" w:rsidTr="00B254EB">
        <w:tc>
          <w:tcPr>
            <w:tcW w:w="1778" w:type="dxa"/>
          </w:tcPr>
          <w:p w14:paraId="073AFEB9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VN</w:t>
            </w:r>
          </w:p>
        </w:tc>
        <w:tc>
          <w:tcPr>
            <w:tcW w:w="7142" w:type="dxa"/>
          </w:tcPr>
          <w:p w14:paraId="7D4ABDD8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Vysoké napětí</w:t>
            </w:r>
          </w:p>
        </w:tc>
      </w:tr>
      <w:tr w:rsidR="00886D50" w:rsidRPr="008C14DC" w14:paraId="57785C70" w14:textId="77777777" w:rsidTr="00B254EB">
        <w:tc>
          <w:tcPr>
            <w:tcW w:w="1778" w:type="dxa"/>
          </w:tcPr>
          <w:p w14:paraId="45F2AD0F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VO</w:t>
            </w:r>
          </w:p>
        </w:tc>
        <w:tc>
          <w:tcPr>
            <w:tcW w:w="7142" w:type="dxa"/>
          </w:tcPr>
          <w:p w14:paraId="09E5FF1B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Venkovní osvětlení</w:t>
            </w:r>
          </w:p>
        </w:tc>
      </w:tr>
      <w:tr w:rsidR="00886D50" w:rsidRPr="008C14DC" w14:paraId="053ABF37" w14:textId="77777777" w:rsidTr="00B254EB">
        <w:tc>
          <w:tcPr>
            <w:tcW w:w="1778" w:type="dxa"/>
          </w:tcPr>
          <w:p w14:paraId="3F7F2647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VZT</w:t>
            </w:r>
          </w:p>
        </w:tc>
        <w:tc>
          <w:tcPr>
            <w:tcW w:w="7142" w:type="dxa"/>
          </w:tcPr>
          <w:p w14:paraId="0BEC59B9" w14:textId="77777777" w:rsidR="00886D50" w:rsidRPr="008C14DC" w:rsidRDefault="00886D50" w:rsidP="00B254EB">
            <w:pPr>
              <w:pStyle w:val="TCBNormalni"/>
              <w:rPr>
                <w:rFonts w:asciiTheme="minorHAnsi" w:hAnsiTheme="minorHAnsi"/>
              </w:rPr>
            </w:pPr>
            <w:r w:rsidRPr="008C14DC">
              <w:rPr>
                <w:rFonts w:asciiTheme="minorHAnsi" w:hAnsiTheme="minorHAnsi"/>
              </w:rPr>
              <w:t>Vzduchotechnika</w:t>
            </w:r>
          </w:p>
        </w:tc>
      </w:tr>
    </w:tbl>
    <w:p w14:paraId="4AB114AC" w14:textId="77777777" w:rsidR="004963AE" w:rsidRPr="00665923" w:rsidRDefault="004963AE" w:rsidP="004963AE">
      <w:pPr>
        <w:rPr>
          <w:highlight w:val="yellow"/>
          <w:lang w:val="en-US"/>
        </w:rPr>
      </w:pPr>
    </w:p>
    <w:p w14:paraId="5B696E58" w14:textId="445AD1D2" w:rsidR="002D6B19" w:rsidRPr="002460C6" w:rsidRDefault="002D6B19" w:rsidP="002D6B19">
      <w:pPr>
        <w:pStyle w:val="Nadpis1"/>
        <w:rPr>
          <w:lang w:val="cs-CZ"/>
        </w:rPr>
      </w:pPr>
      <w:bookmarkStart w:id="10" w:name="_Toc139813546"/>
      <w:r>
        <w:rPr>
          <w:lang w:val="cs-CZ"/>
        </w:rPr>
        <w:lastRenderedPageBreak/>
        <w:t>Ú</w:t>
      </w:r>
      <w:r w:rsidRPr="002D6B19">
        <w:rPr>
          <w:lang w:val="cs-CZ"/>
        </w:rPr>
        <w:t>čel, popis a základní parametry</w:t>
      </w:r>
      <w:bookmarkEnd w:id="10"/>
    </w:p>
    <w:p w14:paraId="102B1049" w14:textId="1BF9579A" w:rsidR="005F597B" w:rsidRDefault="00646B35" w:rsidP="00CB6F10">
      <w:pPr>
        <w:pStyle w:val="Nadpis2"/>
        <w:rPr>
          <w:lang w:val="cs-CZ"/>
        </w:rPr>
      </w:pPr>
      <w:bookmarkStart w:id="11" w:name="_Toc135926346"/>
      <w:bookmarkStart w:id="12" w:name="_Toc135926347"/>
      <w:bookmarkStart w:id="13" w:name="_Toc139813547"/>
      <w:bookmarkEnd w:id="11"/>
      <w:bookmarkEnd w:id="12"/>
      <w:r>
        <w:rPr>
          <w:lang w:val="cs-CZ"/>
        </w:rPr>
        <w:t>P</w:t>
      </w:r>
      <w:r w:rsidR="005F597B">
        <w:rPr>
          <w:lang w:val="cs-CZ"/>
        </w:rPr>
        <w:t>řípojky</w:t>
      </w:r>
      <w:bookmarkEnd w:id="13"/>
    </w:p>
    <w:p w14:paraId="6B51CDF9" w14:textId="46CB4D74" w:rsidR="00274014" w:rsidRDefault="00274014">
      <w:pPr>
        <w:rPr>
          <w:lang w:val="cs-CZ"/>
        </w:rPr>
      </w:pPr>
      <w:r w:rsidRPr="16AEE5AB">
        <w:rPr>
          <w:lang w:val="cs-CZ"/>
        </w:rPr>
        <w:t xml:space="preserve">Projekt </w:t>
      </w:r>
      <w:proofErr w:type="gramStart"/>
      <w:r w:rsidRPr="16AEE5AB">
        <w:rPr>
          <w:lang w:val="cs-CZ"/>
        </w:rPr>
        <w:t>řeší</w:t>
      </w:r>
      <w:proofErr w:type="gramEnd"/>
      <w:r w:rsidRPr="16AEE5AB">
        <w:rPr>
          <w:lang w:val="cs-CZ"/>
        </w:rPr>
        <w:t xml:space="preserve"> elektrické připojení nových objektů kabely převážně ve výkopech</w:t>
      </w:r>
      <w:r w:rsidR="003E200B">
        <w:rPr>
          <w:lang w:val="cs-CZ"/>
        </w:rPr>
        <w:t xml:space="preserve"> a kde to bude vhodné</w:t>
      </w:r>
      <w:r w:rsidR="003E200B" w:rsidRPr="003E200B">
        <w:rPr>
          <w:lang w:val="cs-CZ"/>
        </w:rPr>
        <w:t xml:space="preserve"> </w:t>
      </w:r>
      <w:r w:rsidR="003E200B" w:rsidRPr="00347B00">
        <w:rPr>
          <w:lang w:val="cs-CZ"/>
        </w:rPr>
        <w:t>po dopravníkových mostech</w:t>
      </w:r>
      <w:r w:rsidRPr="16AEE5AB">
        <w:rPr>
          <w:lang w:val="cs-CZ"/>
        </w:rPr>
        <w:t>. Kabely budou vedeny v trasách, které jsou patrné na výkrese 0404T21-DC307-406_HLAVNÍ_KAB_TRASY.</w:t>
      </w:r>
    </w:p>
    <w:p w14:paraId="00672759" w14:textId="1AB32192" w:rsidR="005F597B" w:rsidRDefault="005F597B" w:rsidP="00AF71F9">
      <w:pPr>
        <w:pStyle w:val="Nadpis2"/>
        <w:rPr>
          <w:lang w:val="cs-CZ"/>
        </w:rPr>
      </w:pPr>
      <w:bookmarkStart w:id="14" w:name="_Toc139813548"/>
      <w:r>
        <w:rPr>
          <w:lang w:val="cs-CZ"/>
        </w:rPr>
        <w:t>Přeložky</w:t>
      </w:r>
      <w:r w:rsidR="00646B35">
        <w:rPr>
          <w:lang w:val="cs-CZ"/>
        </w:rPr>
        <w:t xml:space="preserve"> elektro</w:t>
      </w:r>
      <w:bookmarkEnd w:id="14"/>
    </w:p>
    <w:p w14:paraId="3B2F7C76" w14:textId="3BDE9D84" w:rsidR="00047EA7" w:rsidRDefault="00047EA7" w:rsidP="00AF71F9">
      <w:pPr>
        <w:rPr>
          <w:lang w:val="cs-CZ"/>
        </w:rPr>
      </w:pPr>
      <w:r w:rsidRPr="00047EA7">
        <w:rPr>
          <w:lang w:val="cs-CZ"/>
        </w:rPr>
        <w:t>V rámci přeložek inženýrských sítí bude provedeno několik přeložek kabelov</w:t>
      </w:r>
      <w:r>
        <w:rPr>
          <w:lang w:val="cs-CZ"/>
        </w:rPr>
        <w:t>ých</w:t>
      </w:r>
      <w:r w:rsidRPr="00047EA7">
        <w:rPr>
          <w:lang w:val="cs-CZ"/>
        </w:rPr>
        <w:t xml:space="preserve"> zemní</w:t>
      </w:r>
      <w:r>
        <w:rPr>
          <w:lang w:val="cs-CZ"/>
        </w:rPr>
        <w:t>ch</w:t>
      </w:r>
      <w:r w:rsidRPr="00047EA7">
        <w:rPr>
          <w:lang w:val="cs-CZ"/>
        </w:rPr>
        <w:t xml:space="preserve"> vedení NN elektro a </w:t>
      </w:r>
      <w:r>
        <w:rPr>
          <w:lang w:val="cs-CZ"/>
        </w:rPr>
        <w:t>uzemňovací soustavy</w:t>
      </w:r>
      <w:r w:rsidR="00274014">
        <w:rPr>
          <w:lang w:val="cs-CZ"/>
        </w:rPr>
        <w:t xml:space="preserve">, viz. výkres </w:t>
      </w:r>
      <w:r w:rsidR="00274014" w:rsidRPr="00274014">
        <w:rPr>
          <w:lang w:val="cs-CZ"/>
        </w:rPr>
        <w:t>0404T21-DC307-407_generel_el_prelozky</w:t>
      </w:r>
      <w:r w:rsidR="00274014">
        <w:rPr>
          <w:lang w:val="cs-CZ"/>
        </w:rPr>
        <w:t>.</w:t>
      </w:r>
    </w:p>
    <w:p w14:paraId="161BC7FD" w14:textId="76BA98D2" w:rsidR="00047EA7" w:rsidRDefault="10425129" w:rsidP="00AF71F9">
      <w:pPr>
        <w:rPr>
          <w:lang w:val="cs-CZ"/>
        </w:rPr>
      </w:pPr>
      <w:r w:rsidRPr="4567230D">
        <w:rPr>
          <w:lang w:val="cs-CZ"/>
        </w:rPr>
        <w:t>Stávající k</w:t>
      </w:r>
      <w:r w:rsidR="00047EA7" w:rsidRPr="4567230D">
        <w:rPr>
          <w:lang w:val="cs-CZ"/>
        </w:rPr>
        <w:t xml:space="preserve">abely v prostoru </w:t>
      </w:r>
      <w:r w:rsidR="1F9ED6A7" w:rsidRPr="4567230D">
        <w:rPr>
          <w:lang w:val="cs-CZ"/>
        </w:rPr>
        <w:t xml:space="preserve">budoucích objektů </w:t>
      </w:r>
      <w:r w:rsidR="00047EA7" w:rsidRPr="4567230D">
        <w:rPr>
          <w:lang w:val="cs-CZ"/>
        </w:rPr>
        <w:t>SO</w:t>
      </w:r>
      <w:r w:rsidR="006A51A5" w:rsidRPr="4567230D">
        <w:rPr>
          <w:lang w:val="cs-CZ"/>
        </w:rPr>
        <w:t xml:space="preserve"> </w:t>
      </w:r>
      <w:r w:rsidR="005F7D5B" w:rsidRPr="4567230D">
        <w:rPr>
          <w:lang w:val="cs-CZ"/>
        </w:rPr>
        <w:t>201, SO</w:t>
      </w:r>
      <w:r w:rsidR="006A51A5" w:rsidRPr="4567230D">
        <w:rPr>
          <w:lang w:val="cs-CZ"/>
        </w:rPr>
        <w:t xml:space="preserve"> </w:t>
      </w:r>
      <w:r w:rsidR="00047EA7" w:rsidRPr="4567230D">
        <w:rPr>
          <w:lang w:val="cs-CZ"/>
        </w:rPr>
        <w:t xml:space="preserve">101 a </w:t>
      </w:r>
      <w:r w:rsidR="006A51A5" w:rsidRPr="4567230D">
        <w:rPr>
          <w:lang w:val="cs-CZ"/>
        </w:rPr>
        <w:t xml:space="preserve">SO </w:t>
      </w:r>
      <w:r w:rsidR="00047EA7" w:rsidRPr="4567230D">
        <w:rPr>
          <w:lang w:val="cs-CZ"/>
        </w:rPr>
        <w:t>10</w:t>
      </w:r>
      <w:r w:rsidR="005F7D5B" w:rsidRPr="4567230D">
        <w:rPr>
          <w:lang w:val="cs-CZ"/>
        </w:rPr>
        <w:t>2</w:t>
      </w:r>
      <w:r w:rsidR="00047EA7" w:rsidRPr="4567230D">
        <w:rPr>
          <w:lang w:val="cs-CZ"/>
        </w:rPr>
        <w:t xml:space="preserve"> byly prověřeny a část z nich je pod napětím. Ale protože je nyní plocha zarovnaná paletami, není možné trasu řádně vyt</w:t>
      </w:r>
      <w:r w:rsidR="006A51A5" w:rsidRPr="4567230D">
        <w:rPr>
          <w:lang w:val="cs-CZ"/>
        </w:rPr>
        <w:t>y</w:t>
      </w:r>
      <w:r w:rsidR="00047EA7" w:rsidRPr="4567230D">
        <w:rPr>
          <w:lang w:val="cs-CZ"/>
        </w:rPr>
        <w:t>čit. Na ploše se nachází veřejné osvětlení a drobné stavby pro logistiku – to vše bude v rámci výstavby SO</w:t>
      </w:r>
      <w:r w:rsidR="005A7EDC">
        <w:rPr>
          <w:lang w:val="cs-CZ"/>
        </w:rPr>
        <w:t xml:space="preserve"> 1</w:t>
      </w:r>
      <w:r w:rsidR="00047EA7" w:rsidRPr="4567230D">
        <w:rPr>
          <w:lang w:val="cs-CZ"/>
        </w:rPr>
        <w:t>01 atd. zrušeno a většina kabeláže nebude potřebná. Po provedení ručně kopaných sond v rámci přípravy staveniště bude kabeláž identifikována a dle skutečnosti zrušena nebo přeložena.</w:t>
      </w:r>
    </w:p>
    <w:p w14:paraId="10469F47" w14:textId="58FF31D2" w:rsidR="00110DD0" w:rsidRPr="00047EA7" w:rsidRDefault="00047EA7" w:rsidP="004A7E78">
      <w:pPr>
        <w:rPr>
          <w:lang w:val="cs-CZ"/>
        </w:rPr>
      </w:pPr>
      <w:r w:rsidRPr="3235088F">
        <w:rPr>
          <w:lang w:val="cs-CZ"/>
        </w:rPr>
        <w:t xml:space="preserve">Jedná se o následující </w:t>
      </w:r>
      <w:r w:rsidR="007E5945" w:rsidRPr="3235088F">
        <w:rPr>
          <w:lang w:val="cs-CZ"/>
        </w:rPr>
        <w:t>NN</w:t>
      </w:r>
      <w:r w:rsidRPr="3235088F">
        <w:rPr>
          <w:lang w:val="cs-CZ"/>
        </w:rPr>
        <w:t xml:space="preserve"> a </w:t>
      </w:r>
      <w:r w:rsidR="00347324" w:rsidRPr="3235088F">
        <w:rPr>
          <w:lang w:val="cs-CZ"/>
        </w:rPr>
        <w:t>SLP</w:t>
      </w:r>
      <w:r w:rsidRPr="3235088F">
        <w:rPr>
          <w:lang w:val="cs-CZ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46"/>
        <w:gridCol w:w="3893"/>
        <w:gridCol w:w="4181"/>
      </w:tblGrid>
      <w:tr w:rsidR="00327FEC" w:rsidRPr="004A7E78" w14:paraId="57259014" w14:textId="77777777" w:rsidTr="0B7245D2">
        <w:tc>
          <w:tcPr>
            <w:tcW w:w="846" w:type="dxa"/>
          </w:tcPr>
          <w:p w14:paraId="4DF3ACA7" w14:textId="17C6C473" w:rsidR="00327FEC" w:rsidRPr="004A7E78" w:rsidRDefault="002D3E78" w:rsidP="00373BBA">
            <w:pPr>
              <w:keepNext/>
              <w:rPr>
                <w:lang w:val="cs-CZ" w:eastAsia="cs-CZ"/>
              </w:rPr>
            </w:pPr>
            <w:bookmarkStart w:id="15" w:name="_Hlk135920136"/>
            <w:bookmarkStart w:id="16" w:name="_Hlk135920570"/>
            <w:r w:rsidRPr="004A7E78">
              <w:rPr>
                <w:lang w:val="cs-CZ" w:eastAsia="cs-CZ"/>
              </w:rPr>
              <w:t>pozice</w:t>
            </w:r>
          </w:p>
        </w:tc>
        <w:tc>
          <w:tcPr>
            <w:tcW w:w="3893" w:type="dxa"/>
          </w:tcPr>
          <w:p w14:paraId="143F1B11" w14:textId="11CF04B1" w:rsidR="00327FEC" w:rsidRPr="004A7E78" w:rsidRDefault="00327FEC" w:rsidP="00373BBA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vedení</w:t>
            </w:r>
          </w:p>
        </w:tc>
        <w:tc>
          <w:tcPr>
            <w:tcW w:w="4181" w:type="dxa"/>
          </w:tcPr>
          <w:p w14:paraId="53FE202F" w14:textId="77777777" w:rsidR="00327FEC" w:rsidRPr="004A7E78" w:rsidRDefault="00327FEC" w:rsidP="00373BBA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umístění</w:t>
            </w:r>
          </w:p>
        </w:tc>
      </w:tr>
      <w:tr w:rsidR="002D3E78" w:rsidRPr="004A7E78" w14:paraId="4A085262" w14:textId="77777777" w:rsidTr="0B7245D2">
        <w:tc>
          <w:tcPr>
            <w:tcW w:w="846" w:type="dxa"/>
          </w:tcPr>
          <w:p w14:paraId="05CCB4C4" w14:textId="5313F0C8" w:rsidR="002D3E78" w:rsidRPr="004A7E78" w:rsidRDefault="002D3E78" w:rsidP="002D3E78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1</w:t>
            </w:r>
          </w:p>
        </w:tc>
        <w:tc>
          <w:tcPr>
            <w:tcW w:w="3893" w:type="dxa"/>
          </w:tcPr>
          <w:p w14:paraId="57152369" w14:textId="4978BD58" w:rsidR="002D3E78" w:rsidRPr="004A7E78" w:rsidRDefault="00ED192A" w:rsidP="00AF71F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val="cs-CZ"/>
              </w:rPr>
            </w:pPr>
            <w:r w:rsidRPr="00ED192A">
              <w:rPr>
                <w:rFonts w:cs="Times New Roman"/>
                <w:color w:val="000000"/>
                <w:lang w:val="cs-CZ"/>
              </w:rPr>
              <w:t>1)Kabel CYKY 3x240+120 obnažen na této trase a vyměněn novým kabelem CYKY 3x120+70, který bude uložen na nové trase, kabel CYKY 4x16 zrušit, kabel CYKY 4x10 po odkopání a zjištění stavu zřejmě bude zrušen</w:t>
            </w:r>
          </w:p>
        </w:tc>
        <w:tc>
          <w:tcPr>
            <w:tcW w:w="4181" w:type="dxa"/>
          </w:tcPr>
          <w:p w14:paraId="60FC4C4F" w14:textId="1CE3A780" w:rsidR="002D3E78" w:rsidRPr="004A7E78" w:rsidRDefault="002D3E78" w:rsidP="002D3E78">
            <w:pPr>
              <w:spacing w:line="276" w:lineRule="auto"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pod SO 102</w:t>
            </w:r>
          </w:p>
        </w:tc>
      </w:tr>
      <w:tr w:rsidR="002D3E78" w:rsidRPr="004A7E78" w14:paraId="5320FA1C" w14:textId="77777777" w:rsidTr="0B7245D2">
        <w:tc>
          <w:tcPr>
            <w:tcW w:w="846" w:type="dxa"/>
          </w:tcPr>
          <w:p w14:paraId="3023A0A1" w14:textId="649DA301" w:rsidR="002D3E78" w:rsidRPr="004A7E78" w:rsidRDefault="002D3E78" w:rsidP="002D3E78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2</w:t>
            </w:r>
          </w:p>
        </w:tc>
        <w:tc>
          <w:tcPr>
            <w:tcW w:w="3893" w:type="dxa"/>
          </w:tcPr>
          <w:p w14:paraId="3C4D51B8" w14:textId="3089538A" w:rsidR="002D3E78" w:rsidRPr="004A7E78" w:rsidRDefault="00347324" w:rsidP="002D3E78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 xml:space="preserve">Kabel </w:t>
            </w:r>
            <w:r w:rsidR="002D3E78" w:rsidRPr="004A7E78">
              <w:rPr>
                <w:lang w:val="cs-CZ" w:eastAsia="cs-CZ"/>
              </w:rPr>
              <w:t xml:space="preserve">1x0,4 </w:t>
            </w:r>
            <w:proofErr w:type="spellStart"/>
            <w:r w:rsidR="00105E20" w:rsidRPr="004A7E78">
              <w:rPr>
                <w:lang w:val="cs-CZ" w:eastAsia="cs-CZ"/>
              </w:rPr>
              <w:t>k</w:t>
            </w:r>
            <w:r w:rsidR="002D3E78" w:rsidRPr="004A7E78">
              <w:rPr>
                <w:lang w:val="cs-CZ" w:eastAsia="cs-CZ"/>
              </w:rPr>
              <w:t>V</w:t>
            </w:r>
            <w:proofErr w:type="spellEnd"/>
            <w:r w:rsidRPr="004A7E78">
              <w:rPr>
                <w:lang w:val="cs-CZ" w:eastAsia="cs-CZ"/>
              </w:rPr>
              <w:t xml:space="preserve"> zrušit</w:t>
            </w:r>
          </w:p>
        </w:tc>
        <w:tc>
          <w:tcPr>
            <w:tcW w:w="4181" w:type="dxa"/>
          </w:tcPr>
          <w:p w14:paraId="7D44CAB2" w14:textId="745E7B4E" w:rsidR="002D3E78" w:rsidRPr="004A7E78" w:rsidRDefault="002D3E78" w:rsidP="002D3E78">
            <w:pPr>
              <w:keepNext/>
              <w:rPr>
                <w:highlight w:val="yellow"/>
                <w:lang w:val="cs-CZ" w:eastAsia="cs-CZ"/>
              </w:rPr>
            </w:pPr>
            <w:r w:rsidRPr="004A7E78">
              <w:rPr>
                <w:lang w:val="cs-CZ" w:eastAsia="cs-CZ"/>
              </w:rPr>
              <w:t>pod SO 102</w:t>
            </w:r>
          </w:p>
        </w:tc>
      </w:tr>
      <w:tr w:rsidR="002D3E78" w:rsidRPr="004A7E78" w14:paraId="3D64018D" w14:textId="77777777" w:rsidTr="0B7245D2">
        <w:tc>
          <w:tcPr>
            <w:tcW w:w="846" w:type="dxa"/>
          </w:tcPr>
          <w:p w14:paraId="6BFC6E5C" w14:textId="67AD4636" w:rsidR="002D3E78" w:rsidRPr="004A7E78" w:rsidRDefault="002D3E78" w:rsidP="002D3E78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3</w:t>
            </w:r>
          </w:p>
        </w:tc>
        <w:tc>
          <w:tcPr>
            <w:tcW w:w="3893" w:type="dxa"/>
          </w:tcPr>
          <w:p w14:paraId="3327F04B" w14:textId="162194D7" w:rsidR="002D3E78" w:rsidRPr="004A7E78" w:rsidRDefault="00347324" w:rsidP="002D3E78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 xml:space="preserve">Kabel </w:t>
            </w:r>
            <w:r w:rsidR="002D3E78" w:rsidRPr="004A7E78">
              <w:rPr>
                <w:lang w:val="cs-CZ" w:eastAsia="cs-CZ"/>
              </w:rPr>
              <w:t xml:space="preserve">1x0,4 </w:t>
            </w:r>
            <w:proofErr w:type="spellStart"/>
            <w:r w:rsidR="00105E20" w:rsidRPr="004A7E78">
              <w:rPr>
                <w:lang w:val="cs-CZ" w:eastAsia="cs-CZ"/>
              </w:rPr>
              <w:t>k</w:t>
            </w:r>
            <w:r w:rsidR="002D3E78" w:rsidRPr="004A7E78">
              <w:rPr>
                <w:lang w:val="cs-CZ" w:eastAsia="cs-CZ"/>
              </w:rPr>
              <w:t>V</w:t>
            </w:r>
            <w:proofErr w:type="spellEnd"/>
            <w:r w:rsidRPr="004A7E78">
              <w:rPr>
                <w:lang w:val="cs-CZ" w:eastAsia="cs-CZ"/>
              </w:rPr>
              <w:t xml:space="preserve"> zrušit, kabel CYKY 4x25 zrušit</w:t>
            </w:r>
          </w:p>
        </w:tc>
        <w:tc>
          <w:tcPr>
            <w:tcW w:w="4181" w:type="dxa"/>
          </w:tcPr>
          <w:p w14:paraId="1E3A4B35" w14:textId="3F141244" w:rsidR="002D3E78" w:rsidRPr="004A7E78" w:rsidRDefault="002D3E78" w:rsidP="002D3E78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pod SO 104, podél SO 109</w:t>
            </w:r>
          </w:p>
        </w:tc>
      </w:tr>
      <w:tr w:rsidR="002D3E78" w:rsidRPr="004A7E78" w14:paraId="2AD076F5" w14:textId="77777777" w:rsidTr="0B7245D2">
        <w:tc>
          <w:tcPr>
            <w:tcW w:w="846" w:type="dxa"/>
          </w:tcPr>
          <w:p w14:paraId="24A87FB0" w14:textId="000D8290" w:rsidR="002D3E78" w:rsidRPr="004A7E78" w:rsidRDefault="002D3E78" w:rsidP="002D3E78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4</w:t>
            </w:r>
          </w:p>
        </w:tc>
        <w:tc>
          <w:tcPr>
            <w:tcW w:w="3893" w:type="dxa"/>
          </w:tcPr>
          <w:p w14:paraId="409C5B22" w14:textId="481D2B6C" w:rsidR="002D3E78" w:rsidRPr="004A7E78" w:rsidRDefault="00347324" w:rsidP="002D3E78">
            <w:pPr>
              <w:keepNext/>
              <w:rPr>
                <w:lang w:val="cs-CZ" w:eastAsia="cs-CZ"/>
              </w:rPr>
            </w:pPr>
            <w:r w:rsidRPr="004A7E78">
              <w:rPr>
                <w:rFonts w:cs="Times New Roman"/>
                <w:color w:val="000000"/>
                <w:lang w:val="cs-CZ"/>
              </w:rPr>
              <w:t xml:space="preserve">2xSLP kabely </w:t>
            </w:r>
            <w:proofErr w:type="spellStart"/>
            <w:r w:rsidRPr="004A7E78">
              <w:rPr>
                <w:rFonts w:cs="Times New Roman"/>
                <w:color w:val="000000"/>
                <w:lang w:val="cs-CZ"/>
              </w:rPr>
              <w:t>kopoflex</w:t>
            </w:r>
            <w:proofErr w:type="spellEnd"/>
            <w:r w:rsidRPr="004A7E78">
              <w:rPr>
                <w:rFonts w:cs="Times New Roman"/>
                <w:color w:val="000000"/>
                <w:lang w:val="cs-CZ"/>
              </w:rPr>
              <w:t xml:space="preserve"> 50 obnaženy na této trase a uloženy na nové trase</w:t>
            </w:r>
          </w:p>
        </w:tc>
        <w:tc>
          <w:tcPr>
            <w:tcW w:w="4181" w:type="dxa"/>
          </w:tcPr>
          <w:p w14:paraId="49610A2F" w14:textId="1B00E3BD" w:rsidR="002D3E78" w:rsidRPr="004A7E78" w:rsidRDefault="002D3E78" w:rsidP="002D3E78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pod SO 109 a SO 101</w:t>
            </w:r>
          </w:p>
        </w:tc>
      </w:tr>
      <w:tr w:rsidR="0034541A" w:rsidRPr="004A7E78" w14:paraId="25B9BBD3" w14:textId="77777777" w:rsidTr="0B7245D2">
        <w:tc>
          <w:tcPr>
            <w:tcW w:w="846" w:type="dxa"/>
          </w:tcPr>
          <w:p w14:paraId="7308F978" w14:textId="448241D2" w:rsidR="0034541A" w:rsidRPr="004A7E78" w:rsidRDefault="0034541A" w:rsidP="0034541A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5</w:t>
            </w:r>
          </w:p>
        </w:tc>
        <w:tc>
          <w:tcPr>
            <w:tcW w:w="3893" w:type="dxa"/>
          </w:tcPr>
          <w:p w14:paraId="3A57718C" w14:textId="364FAF18" w:rsidR="0034541A" w:rsidRPr="004A7E78" w:rsidRDefault="0034541A" w:rsidP="0034541A">
            <w:pPr>
              <w:keepNext/>
              <w:rPr>
                <w:rFonts w:cs="Times New Roman"/>
                <w:color w:val="000000"/>
                <w:lang w:val="cs-CZ"/>
              </w:rPr>
            </w:pPr>
            <w:r w:rsidRPr="004A7E78">
              <w:rPr>
                <w:lang w:val="cs-CZ" w:eastAsia="cs-CZ"/>
              </w:rPr>
              <w:t>Všechny kabely vedoucí pod SO 101, SO106 zrušit</w:t>
            </w:r>
          </w:p>
        </w:tc>
        <w:tc>
          <w:tcPr>
            <w:tcW w:w="4181" w:type="dxa"/>
          </w:tcPr>
          <w:p w14:paraId="47ABD290" w14:textId="29FD00FD" w:rsidR="0034541A" w:rsidRPr="004A7E78" w:rsidRDefault="0034541A" w:rsidP="0034541A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pod SO 101 a SO106</w:t>
            </w:r>
          </w:p>
        </w:tc>
      </w:tr>
      <w:tr w:rsidR="002D3E78" w:rsidRPr="004A7E78" w14:paraId="6F1C8B33" w14:textId="77777777" w:rsidTr="0B7245D2">
        <w:tc>
          <w:tcPr>
            <w:tcW w:w="846" w:type="dxa"/>
          </w:tcPr>
          <w:p w14:paraId="59B69988" w14:textId="592D7891" w:rsidR="002D3E78" w:rsidRPr="004A7E78" w:rsidRDefault="0034541A" w:rsidP="002D3E78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6</w:t>
            </w:r>
          </w:p>
        </w:tc>
        <w:tc>
          <w:tcPr>
            <w:tcW w:w="3893" w:type="dxa"/>
          </w:tcPr>
          <w:p w14:paraId="39476824" w14:textId="3BB3E280" w:rsidR="002D3E78" w:rsidRPr="004A7E78" w:rsidRDefault="00347324" w:rsidP="002D3E78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 xml:space="preserve">Kabel </w:t>
            </w:r>
            <w:r w:rsidR="00A779B8" w:rsidRPr="004A7E78">
              <w:rPr>
                <w:lang w:val="cs-CZ" w:eastAsia="cs-CZ"/>
              </w:rPr>
              <w:t xml:space="preserve">CYKY 4x16 HDPE40 </w:t>
            </w:r>
            <w:proofErr w:type="spellStart"/>
            <w:r w:rsidR="00A779B8" w:rsidRPr="004A7E78">
              <w:rPr>
                <w:lang w:val="cs-CZ" w:eastAsia="cs-CZ"/>
              </w:rPr>
              <w:t>FeZn</w:t>
            </w:r>
            <w:proofErr w:type="spellEnd"/>
            <w:r w:rsidRPr="004A7E78">
              <w:rPr>
                <w:lang w:val="cs-CZ" w:eastAsia="cs-CZ"/>
              </w:rPr>
              <w:t xml:space="preserve"> zrušit</w:t>
            </w:r>
          </w:p>
        </w:tc>
        <w:tc>
          <w:tcPr>
            <w:tcW w:w="4181" w:type="dxa"/>
          </w:tcPr>
          <w:p w14:paraId="03730892" w14:textId="577D5021" w:rsidR="002D3E78" w:rsidRPr="004A7E78" w:rsidRDefault="002D3E78" w:rsidP="002D3E78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 xml:space="preserve">pod </w:t>
            </w:r>
            <w:r w:rsidR="00A779B8" w:rsidRPr="004A7E78">
              <w:rPr>
                <w:lang w:val="cs-CZ" w:eastAsia="cs-CZ"/>
              </w:rPr>
              <w:t>SO 101 a SO</w:t>
            </w:r>
            <w:r w:rsidR="004A7E78">
              <w:rPr>
                <w:lang w:val="cs-CZ" w:eastAsia="cs-CZ"/>
              </w:rPr>
              <w:t xml:space="preserve"> </w:t>
            </w:r>
            <w:r w:rsidR="00A779B8" w:rsidRPr="004A7E78">
              <w:rPr>
                <w:lang w:val="cs-CZ" w:eastAsia="cs-CZ"/>
              </w:rPr>
              <w:t>112</w:t>
            </w:r>
          </w:p>
        </w:tc>
      </w:tr>
      <w:tr w:rsidR="002D3E78" w:rsidRPr="004A7E78" w14:paraId="1A41F1AA" w14:textId="77777777" w:rsidTr="0B7245D2">
        <w:tc>
          <w:tcPr>
            <w:tcW w:w="846" w:type="dxa"/>
          </w:tcPr>
          <w:p w14:paraId="4C5785E2" w14:textId="2D184FFC" w:rsidR="002D3E78" w:rsidRPr="004A7E78" w:rsidRDefault="0034541A" w:rsidP="002D3E78">
            <w:pPr>
              <w:keepNext/>
              <w:rPr>
                <w:highlight w:val="yellow"/>
                <w:lang w:val="cs-CZ" w:eastAsia="cs-CZ"/>
              </w:rPr>
            </w:pPr>
            <w:r w:rsidRPr="004A7E78">
              <w:rPr>
                <w:lang w:val="cs-CZ" w:eastAsia="cs-CZ"/>
              </w:rPr>
              <w:t>7</w:t>
            </w:r>
          </w:p>
        </w:tc>
        <w:tc>
          <w:tcPr>
            <w:tcW w:w="3893" w:type="dxa"/>
          </w:tcPr>
          <w:p w14:paraId="35150C47" w14:textId="6041D6DB" w:rsidR="002D3E78" w:rsidRPr="004A7E78" w:rsidRDefault="00A779B8" w:rsidP="002D3E78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 xml:space="preserve">2x0,4 </w:t>
            </w:r>
            <w:proofErr w:type="spellStart"/>
            <w:r w:rsidR="266A892C" w:rsidRPr="004A7E78">
              <w:rPr>
                <w:lang w:val="cs-CZ" w:eastAsia="cs-CZ"/>
              </w:rPr>
              <w:t>k</w:t>
            </w:r>
            <w:r w:rsidRPr="004A7E78">
              <w:rPr>
                <w:lang w:val="cs-CZ" w:eastAsia="cs-CZ"/>
              </w:rPr>
              <w:t>V</w:t>
            </w:r>
            <w:proofErr w:type="spellEnd"/>
            <w:r w:rsidRPr="004A7E78">
              <w:rPr>
                <w:lang w:val="cs-CZ" w:eastAsia="cs-CZ"/>
              </w:rPr>
              <w:t xml:space="preserve"> </w:t>
            </w:r>
            <w:proofErr w:type="gramStart"/>
            <w:r w:rsidRPr="004A7E78">
              <w:rPr>
                <w:lang w:val="cs-CZ" w:eastAsia="cs-CZ"/>
              </w:rPr>
              <w:t>T,S</w:t>
            </w:r>
            <w:proofErr w:type="gramEnd"/>
            <w:r w:rsidRPr="004A7E78">
              <w:rPr>
                <w:lang w:val="cs-CZ" w:eastAsia="cs-CZ"/>
              </w:rPr>
              <w:t>,R</w:t>
            </w:r>
            <w:r w:rsidR="00347324" w:rsidRPr="004A7E78">
              <w:rPr>
                <w:lang w:val="cs-CZ" w:eastAsia="cs-CZ"/>
              </w:rPr>
              <w:t xml:space="preserve"> kabely zrušit</w:t>
            </w:r>
          </w:p>
        </w:tc>
        <w:tc>
          <w:tcPr>
            <w:tcW w:w="4181" w:type="dxa"/>
          </w:tcPr>
          <w:p w14:paraId="0384D73D" w14:textId="5791259E" w:rsidR="002D3E78" w:rsidRPr="004A7E78" w:rsidRDefault="00A779B8" w:rsidP="002D3E78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pod SO 113 a SO</w:t>
            </w:r>
            <w:r w:rsidR="004A7E78">
              <w:rPr>
                <w:lang w:val="cs-CZ" w:eastAsia="cs-CZ"/>
              </w:rPr>
              <w:t xml:space="preserve"> </w:t>
            </w:r>
            <w:r w:rsidRPr="004A7E78">
              <w:rPr>
                <w:lang w:val="cs-CZ" w:eastAsia="cs-CZ"/>
              </w:rPr>
              <w:t>103</w:t>
            </w:r>
          </w:p>
        </w:tc>
      </w:tr>
      <w:tr w:rsidR="00A779B8" w:rsidRPr="004A7E78" w14:paraId="547F3E26" w14:textId="77777777" w:rsidTr="0B7245D2">
        <w:tc>
          <w:tcPr>
            <w:tcW w:w="846" w:type="dxa"/>
          </w:tcPr>
          <w:p w14:paraId="35E238B4" w14:textId="50539AD5" w:rsidR="00A779B8" w:rsidRPr="004A7E78" w:rsidRDefault="0034541A" w:rsidP="00A779B8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8</w:t>
            </w:r>
          </w:p>
        </w:tc>
        <w:tc>
          <w:tcPr>
            <w:tcW w:w="3893" w:type="dxa"/>
          </w:tcPr>
          <w:p w14:paraId="6EE0CA91" w14:textId="3BAF1BDE" w:rsidR="00A779B8" w:rsidRPr="004A7E78" w:rsidRDefault="00347324" w:rsidP="00A779B8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 xml:space="preserve">Kabel </w:t>
            </w:r>
            <w:r w:rsidR="00A779B8" w:rsidRPr="004A7E78">
              <w:rPr>
                <w:lang w:val="cs-CZ" w:eastAsia="cs-CZ"/>
              </w:rPr>
              <w:t xml:space="preserve">1x0,4 </w:t>
            </w:r>
            <w:proofErr w:type="spellStart"/>
            <w:r w:rsidR="5DCC7C26" w:rsidRPr="004A7E78">
              <w:rPr>
                <w:lang w:val="cs-CZ" w:eastAsia="cs-CZ"/>
              </w:rPr>
              <w:t>k</w:t>
            </w:r>
            <w:r w:rsidR="00A779B8" w:rsidRPr="004A7E78">
              <w:rPr>
                <w:lang w:val="cs-CZ" w:eastAsia="cs-CZ"/>
              </w:rPr>
              <w:t>V</w:t>
            </w:r>
            <w:proofErr w:type="spellEnd"/>
            <w:r w:rsidRPr="004A7E78">
              <w:rPr>
                <w:lang w:val="cs-CZ" w:eastAsia="cs-CZ"/>
              </w:rPr>
              <w:t xml:space="preserve"> zrušit</w:t>
            </w:r>
          </w:p>
        </w:tc>
        <w:tc>
          <w:tcPr>
            <w:tcW w:w="4181" w:type="dxa"/>
          </w:tcPr>
          <w:p w14:paraId="40C80547" w14:textId="5C9ACE17" w:rsidR="00A779B8" w:rsidRPr="004A7E78" w:rsidRDefault="00A779B8" w:rsidP="00A779B8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pod SO 113</w:t>
            </w:r>
          </w:p>
        </w:tc>
      </w:tr>
      <w:tr w:rsidR="00347324" w:rsidRPr="004A7E78" w14:paraId="356E0AC9" w14:textId="77777777" w:rsidTr="0B7245D2">
        <w:tc>
          <w:tcPr>
            <w:tcW w:w="846" w:type="dxa"/>
          </w:tcPr>
          <w:p w14:paraId="4E961E37" w14:textId="006E9AEE" w:rsidR="00347324" w:rsidRPr="004A7E78" w:rsidRDefault="0034541A" w:rsidP="00A779B8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9</w:t>
            </w:r>
          </w:p>
        </w:tc>
        <w:tc>
          <w:tcPr>
            <w:tcW w:w="3893" w:type="dxa"/>
          </w:tcPr>
          <w:p w14:paraId="70120203" w14:textId="6DEDCD99" w:rsidR="00347324" w:rsidRPr="004A7E78" w:rsidRDefault="0034541A" w:rsidP="00A779B8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Všechny kabely vedoucí pod SO 201, SO202 zrušit</w:t>
            </w:r>
          </w:p>
        </w:tc>
        <w:tc>
          <w:tcPr>
            <w:tcW w:w="4181" w:type="dxa"/>
          </w:tcPr>
          <w:p w14:paraId="7DE42BB7" w14:textId="2167A32B" w:rsidR="00347324" w:rsidRPr="004A7E78" w:rsidRDefault="0034541A" w:rsidP="00A779B8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pod SO 201 a SO</w:t>
            </w:r>
            <w:r w:rsidR="004A7E78">
              <w:rPr>
                <w:lang w:val="cs-CZ" w:eastAsia="cs-CZ"/>
              </w:rPr>
              <w:t xml:space="preserve"> </w:t>
            </w:r>
            <w:r w:rsidRPr="004A7E78">
              <w:rPr>
                <w:lang w:val="cs-CZ" w:eastAsia="cs-CZ"/>
              </w:rPr>
              <w:t>202</w:t>
            </w:r>
          </w:p>
        </w:tc>
      </w:tr>
      <w:tr w:rsidR="00B255A6" w:rsidRPr="006A43F3" w14:paraId="09498A1B" w14:textId="77777777" w:rsidTr="0B7245D2">
        <w:tc>
          <w:tcPr>
            <w:tcW w:w="846" w:type="dxa"/>
          </w:tcPr>
          <w:p w14:paraId="6578F13C" w14:textId="00740205" w:rsidR="00B255A6" w:rsidRPr="004A7E78" w:rsidRDefault="00B255A6" w:rsidP="00A779B8">
            <w:pPr>
              <w:keepNext/>
              <w:rPr>
                <w:lang w:val="cs-CZ" w:eastAsia="cs-CZ"/>
              </w:rPr>
            </w:pPr>
            <w:r>
              <w:rPr>
                <w:lang w:val="cs-CZ" w:eastAsia="cs-CZ"/>
              </w:rPr>
              <w:t>10</w:t>
            </w:r>
          </w:p>
        </w:tc>
        <w:tc>
          <w:tcPr>
            <w:tcW w:w="3893" w:type="dxa"/>
          </w:tcPr>
          <w:p w14:paraId="6BCB68D5" w14:textId="7E6BE6AD" w:rsidR="00B255A6" w:rsidRPr="004A7E78" w:rsidRDefault="00DD4865" w:rsidP="00A779B8">
            <w:pPr>
              <w:keepNext/>
              <w:rPr>
                <w:lang w:val="cs-CZ" w:eastAsia="cs-CZ"/>
              </w:rPr>
            </w:pPr>
            <w:r w:rsidRPr="0B7245D2">
              <w:rPr>
                <w:lang w:val="cs-CZ" w:eastAsia="cs-CZ"/>
              </w:rPr>
              <w:t xml:space="preserve">Kabel </w:t>
            </w:r>
            <w:r w:rsidR="00B255A6" w:rsidRPr="0B7245D2">
              <w:rPr>
                <w:lang w:val="cs-CZ" w:eastAsia="cs-CZ"/>
              </w:rPr>
              <w:t>VO</w:t>
            </w:r>
            <w:r w:rsidR="4B47EF99" w:rsidRPr="0B7245D2">
              <w:rPr>
                <w:lang w:val="cs-CZ" w:eastAsia="cs-CZ"/>
              </w:rPr>
              <w:t xml:space="preserve"> </w:t>
            </w:r>
            <w:r w:rsidR="00876309">
              <w:rPr>
                <w:lang w:val="cs-CZ" w:eastAsia="cs-CZ"/>
              </w:rPr>
              <w:t>včetně rozvaděče</w:t>
            </w:r>
            <w:r w:rsidR="4B47EF99" w:rsidRPr="0B7245D2">
              <w:rPr>
                <w:lang w:val="cs-CZ" w:eastAsia="cs-CZ"/>
              </w:rPr>
              <w:t xml:space="preserve"> RVO15</w:t>
            </w:r>
            <w:r w:rsidRPr="0B7245D2">
              <w:rPr>
                <w:lang w:val="cs-CZ" w:eastAsia="cs-CZ"/>
              </w:rPr>
              <w:t xml:space="preserve"> </w:t>
            </w:r>
            <w:r w:rsidRPr="0B7245D2">
              <w:rPr>
                <w:lang w:val="cs-CZ"/>
              </w:rPr>
              <w:t xml:space="preserve">v prostoru </w:t>
            </w:r>
            <w:r w:rsidR="005A400E" w:rsidRPr="0B7245D2">
              <w:rPr>
                <w:lang w:val="cs-CZ"/>
              </w:rPr>
              <w:t>zpevněné plochy pro novou retenční nádrž</w:t>
            </w:r>
            <w:r w:rsidRPr="0B7245D2">
              <w:rPr>
                <w:lang w:val="cs-CZ"/>
              </w:rPr>
              <w:t xml:space="preserve"> přeložit viz. 0404T21-DC303-401_generel_el_VO</w:t>
            </w:r>
            <w:r w:rsidR="005A400E" w:rsidRPr="0B7245D2">
              <w:rPr>
                <w:lang w:val="cs-CZ"/>
              </w:rPr>
              <w:t>, ostatní stávající kabely v prostoru zpevněné plochy pro novou retenční nádrž zrušeny</w:t>
            </w:r>
          </w:p>
        </w:tc>
        <w:tc>
          <w:tcPr>
            <w:tcW w:w="4181" w:type="dxa"/>
          </w:tcPr>
          <w:p w14:paraId="7581A2A5" w14:textId="77F04FEB" w:rsidR="00B255A6" w:rsidRPr="004A7E78" w:rsidRDefault="005A400E" w:rsidP="00A779B8">
            <w:pPr>
              <w:keepNext/>
              <w:rPr>
                <w:lang w:val="cs-CZ" w:eastAsia="cs-CZ"/>
              </w:rPr>
            </w:pPr>
            <w:r>
              <w:rPr>
                <w:lang w:val="cs-CZ"/>
              </w:rPr>
              <w:t>v prostoru zpevněné plochy pro novou retenční nádrž</w:t>
            </w:r>
          </w:p>
        </w:tc>
      </w:tr>
    </w:tbl>
    <w:p w14:paraId="3775AE91" w14:textId="0B19FE65" w:rsidR="00EA14C5" w:rsidRPr="00047EA7" w:rsidRDefault="00EA14C5" w:rsidP="00AF71F9">
      <w:pPr>
        <w:rPr>
          <w:b/>
          <w:bCs/>
          <w:lang w:val="cs-CZ"/>
        </w:rPr>
      </w:pPr>
      <w:r w:rsidRPr="00047EA7">
        <w:rPr>
          <w:b/>
          <w:bCs/>
          <w:lang w:val="cs-CZ"/>
        </w:rPr>
        <w:t>Přeložka drážního telekomunikačního kabelu TCEPKPFLE 10x4x0,8 zaústěného do objektu D2</w:t>
      </w:r>
    </w:p>
    <w:tbl>
      <w:tblPr>
        <w:tblStyle w:val="Mkatabulky"/>
        <w:tblW w:w="8926" w:type="dxa"/>
        <w:tblLook w:val="04A0" w:firstRow="1" w:lastRow="0" w:firstColumn="1" w:lastColumn="0" w:noHBand="0" w:noVBand="1"/>
      </w:tblPr>
      <w:tblGrid>
        <w:gridCol w:w="846"/>
        <w:gridCol w:w="3969"/>
        <w:gridCol w:w="4111"/>
      </w:tblGrid>
      <w:tr w:rsidR="00A85F25" w:rsidRPr="004A7E78" w14:paraId="29E9D50C" w14:textId="77777777" w:rsidTr="00A85F25">
        <w:tc>
          <w:tcPr>
            <w:tcW w:w="846" w:type="dxa"/>
          </w:tcPr>
          <w:p w14:paraId="38B6CC50" w14:textId="21C5B2D9" w:rsidR="00A85F25" w:rsidRPr="004A7E78" w:rsidRDefault="00347324" w:rsidP="00697B5B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lastRenderedPageBreak/>
              <w:t>1</w:t>
            </w:r>
            <w:r w:rsidR="00B255A6">
              <w:rPr>
                <w:lang w:val="cs-CZ" w:eastAsia="cs-CZ"/>
              </w:rPr>
              <w:t>1</w:t>
            </w:r>
          </w:p>
        </w:tc>
        <w:tc>
          <w:tcPr>
            <w:tcW w:w="3969" w:type="dxa"/>
          </w:tcPr>
          <w:p w14:paraId="57C8F885" w14:textId="4C4E9E9E" w:rsidR="00A85F25" w:rsidRPr="004A7E78" w:rsidRDefault="0034541A" w:rsidP="00697B5B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2x SLP telekomunikace kabely přeloženy</w:t>
            </w:r>
          </w:p>
        </w:tc>
        <w:tc>
          <w:tcPr>
            <w:tcW w:w="4111" w:type="dxa"/>
          </w:tcPr>
          <w:p w14:paraId="53F2EFE4" w14:textId="77777777" w:rsidR="00A85F25" w:rsidRPr="004A7E78" w:rsidRDefault="00A85F25" w:rsidP="00697B5B">
            <w:pPr>
              <w:keepNext/>
              <w:rPr>
                <w:lang w:val="cs-CZ" w:eastAsia="cs-CZ"/>
              </w:rPr>
            </w:pPr>
            <w:r w:rsidRPr="004A7E78">
              <w:rPr>
                <w:lang w:val="cs-CZ" w:eastAsia="cs-CZ"/>
              </w:rPr>
              <w:t>pod SO 102</w:t>
            </w:r>
          </w:p>
        </w:tc>
      </w:tr>
    </w:tbl>
    <w:bookmarkEnd w:id="15"/>
    <w:p w14:paraId="0E9CA6F7" w14:textId="2154D359" w:rsidR="00EA14C5" w:rsidRPr="00047EA7" w:rsidRDefault="00EA14C5" w:rsidP="00EA14C5">
      <w:pPr>
        <w:rPr>
          <w:b/>
          <w:bCs/>
          <w:lang w:val="cs-CZ"/>
        </w:rPr>
      </w:pPr>
      <w:r w:rsidRPr="00047EA7">
        <w:rPr>
          <w:b/>
          <w:bCs/>
          <w:lang w:val="cs-CZ"/>
        </w:rPr>
        <w:t>Vynucená přeložka (místního charakteru) drážního telekomunikačního kabelu TCEPKPFLE 10x4x0,8</w:t>
      </w:r>
    </w:p>
    <w:p w14:paraId="2ABE12D8" w14:textId="77777777" w:rsidR="00EA14C5" w:rsidRPr="00AF71F9" w:rsidRDefault="00EA14C5" w:rsidP="00EA14C5">
      <w:pPr>
        <w:rPr>
          <w:u w:val="single"/>
          <w:lang w:val="cs-CZ"/>
        </w:rPr>
      </w:pPr>
      <w:r w:rsidRPr="00AF71F9">
        <w:rPr>
          <w:u w:val="single"/>
          <w:lang w:val="cs-CZ"/>
        </w:rPr>
        <w:t>Technický popis</w:t>
      </w:r>
    </w:p>
    <w:p w14:paraId="58E5BC63" w14:textId="77777777" w:rsidR="00EA14C5" w:rsidRPr="00047EA7" w:rsidRDefault="00EA14C5" w:rsidP="00AF71F9">
      <w:pPr>
        <w:rPr>
          <w:lang w:val="cs-CZ"/>
        </w:rPr>
      </w:pPr>
      <w:r w:rsidRPr="00047EA7">
        <w:rPr>
          <w:lang w:val="cs-CZ"/>
        </w:rPr>
        <w:t>V souvislosti s realizací stavby skladu dřevní štěpky bude nutné přeložit stávající drážní telekomunikační kabel typu TCEPKPFLE 10x4x0,8, který je zakončen v objektu D2.</w:t>
      </w:r>
    </w:p>
    <w:p w14:paraId="54BBA8F5" w14:textId="77777777" w:rsidR="00047EA7" w:rsidRDefault="00EA14C5" w:rsidP="00AF71F9">
      <w:pPr>
        <w:rPr>
          <w:lang w:val="cs-CZ"/>
        </w:rPr>
      </w:pPr>
      <w:r w:rsidRPr="00047EA7">
        <w:rPr>
          <w:lang w:val="cs-CZ"/>
        </w:rPr>
        <w:t xml:space="preserve">Stávající kabel bude přerušen v části jeho nadzemní trasy na </w:t>
      </w:r>
      <w:proofErr w:type="spellStart"/>
      <w:proofErr w:type="gramStart"/>
      <w:r w:rsidRPr="00047EA7">
        <w:rPr>
          <w:lang w:val="cs-CZ"/>
        </w:rPr>
        <w:t>energomostě</w:t>
      </w:r>
      <w:proofErr w:type="spellEnd"/>
      <w:proofErr w:type="gramEnd"/>
      <w:r w:rsidRPr="00047EA7">
        <w:rPr>
          <w:lang w:val="cs-CZ"/>
        </w:rPr>
        <w:t xml:space="preserve"> kde bude instalována přepojovací svorkovnicová skříň (min 45 svorek) s krytím min IP66 pro ukončení stávajícího telekomunikačního kabelu TCEPKPFLE 10x4x0,8 a napojení nového telekomunikačního kabelu stejného typu TCEPKPFLE 10x4x0,8 (</w:t>
      </w:r>
      <w:proofErr w:type="spellStart"/>
      <w:r w:rsidRPr="00047EA7">
        <w:rPr>
          <w:lang w:val="cs-CZ"/>
        </w:rPr>
        <w:t>Prakab</w:t>
      </w:r>
      <w:proofErr w:type="spellEnd"/>
      <w:r w:rsidRPr="00047EA7">
        <w:rPr>
          <w:lang w:val="cs-CZ"/>
        </w:rPr>
        <w:t>) v délce cca 200m do objektu D2.</w:t>
      </w:r>
      <w:bookmarkStart w:id="17" w:name="_Toc120619000"/>
      <w:bookmarkStart w:id="18" w:name="_Toc120794946"/>
    </w:p>
    <w:p w14:paraId="3EE4C28A" w14:textId="322F719C" w:rsidR="00EA14C5" w:rsidRPr="00047EA7" w:rsidRDefault="00EA14C5" w:rsidP="00AF71F9">
      <w:pPr>
        <w:rPr>
          <w:lang w:val="cs-CZ"/>
        </w:rPr>
      </w:pPr>
      <w:r w:rsidRPr="00047EA7">
        <w:rPr>
          <w:lang w:val="cs-CZ"/>
        </w:rPr>
        <w:t xml:space="preserve">Technická specifikace přepojovací skříně: AX 1033.000 (300x300x210mm) IP66, výrobce </w:t>
      </w:r>
      <w:proofErr w:type="spellStart"/>
      <w:r w:rsidRPr="00047EA7">
        <w:rPr>
          <w:lang w:val="cs-CZ"/>
        </w:rPr>
        <w:t>Rittal</w:t>
      </w:r>
      <w:proofErr w:type="spellEnd"/>
      <w:r w:rsidRPr="00047EA7">
        <w:rPr>
          <w:lang w:val="cs-CZ"/>
        </w:rPr>
        <w:t>. Skříň bude vybavena DIN lištou pro upevnění přepojovací svorkovnice (45 svorek) a 2</w:t>
      </w:r>
      <w:r w:rsidR="00783FED">
        <w:rPr>
          <w:lang w:val="cs-CZ"/>
        </w:rPr>
        <w:t xml:space="preserve"> </w:t>
      </w:r>
      <w:r w:rsidRPr="00047EA7">
        <w:rPr>
          <w:lang w:val="cs-CZ"/>
        </w:rPr>
        <w:t>ks kabelových průchodek GP21. Na dveřích skříně bude plastový štítek s označením skříně dle KKS metodiky.</w:t>
      </w:r>
      <w:bookmarkEnd w:id="17"/>
      <w:bookmarkEnd w:id="18"/>
    </w:p>
    <w:p w14:paraId="6907FF20" w14:textId="6BAFCC59" w:rsidR="00EA14C5" w:rsidRPr="00047EA7" w:rsidRDefault="00EA14C5" w:rsidP="00AF71F9">
      <w:pPr>
        <w:rPr>
          <w:lang w:val="cs-CZ"/>
        </w:rPr>
      </w:pPr>
      <w:r w:rsidRPr="00047EA7">
        <w:rPr>
          <w:lang w:val="cs-CZ"/>
        </w:rPr>
        <w:t xml:space="preserve">Pro instalaci přepojovací svorkovnicové skříně bude zhotovena na </w:t>
      </w:r>
      <w:proofErr w:type="spellStart"/>
      <w:r w:rsidRPr="00047EA7">
        <w:rPr>
          <w:lang w:val="cs-CZ"/>
        </w:rPr>
        <w:t>energomostě</w:t>
      </w:r>
      <w:proofErr w:type="spellEnd"/>
      <w:r w:rsidRPr="00047EA7">
        <w:rPr>
          <w:lang w:val="cs-CZ"/>
        </w:rPr>
        <w:t xml:space="preserve"> podpůrná ocelová konstrukce. Nově instalovaný kabel bude uložen v části </w:t>
      </w:r>
      <w:proofErr w:type="spellStart"/>
      <w:r w:rsidRPr="00047EA7">
        <w:rPr>
          <w:lang w:val="cs-CZ"/>
        </w:rPr>
        <w:t>energomostu</w:t>
      </w:r>
      <w:proofErr w:type="spellEnd"/>
      <w:r w:rsidRPr="00047EA7">
        <w:rPr>
          <w:lang w:val="cs-CZ"/>
        </w:rPr>
        <w:t xml:space="preserve"> v ocelové ochranné trubce P25 a jeho další kabelová trasa bude pokračovat v zemi novým kabelovým výkopem až do objektu D2.</w:t>
      </w:r>
    </w:p>
    <w:p w14:paraId="72D34F81" w14:textId="77777777" w:rsidR="00EA14C5" w:rsidRPr="00047EA7" w:rsidRDefault="00EA14C5" w:rsidP="00AF71F9">
      <w:pPr>
        <w:rPr>
          <w:lang w:val="cs-CZ"/>
        </w:rPr>
      </w:pPr>
      <w:r w:rsidRPr="00047EA7">
        <w:rPr>
          <w:lang w:val="cs-CZ"/>
        </w:rPr>
        <w:t>Nová kabelová trasa v zemi bude provedena podle ČSN 2000-5-52 a pro křížení a souběh bude provedena podle ČSN 736005.</w:t>
      </w:r>
    </w:p>
    <w:p w14:paraId="2F9E02BF" w14:textId="77777777" w:rsidR="00EA14C5" w:rsidRPr="00047EA7" w:rsidRDefault="00EA14C5" w:rsidP="00AF71F9">
      <w:pPr>
        <w:rPr>
          <w:lang w:val="cs-CZ"/>
        </w:rPr>
      </w:pPr>
      <w:r w:rsidRPr="00047EA7">
        <w:rPr>
          <w:lang w:val="cs-CZ"/>
        </w:rPr>
        <w:t xml:space="preserve">Před započetím prací vytýčí správci sítí všechny známé inženýrské sítě, kabelová trasa bude umístěna ve vzdálenosti min </w:t>
      </w:r>
      <w:proofErr w:type="gramStart"/>
      <w:r w:rsidRPr="00047EA7">
        <w:rPr>
          <w:lang w:val="cs-CZ"/>
        </w:rPr>
        <w:t>500mm</w:t>
      </w:r>
      <w:proofErr w:type="gramEnd"/>
      <w:r w:rsidRPr="00047EA7">
        <w:rPr>
          <w:lang w:val="cs-CZ"/>
        </w:rPr>
        <w:t xml:space="preserve"> od vozovky.</w:t>
      </w:r>
    </w:p>
    <w:p w14:paraId="5BDC2F07" w14:textId="41BC30FA" w:rsidR="00EA14C5" w:rsidRPr="00047EA7" w:rsidRDefault="00EA14C5" w:rsidP="00AF71F9">
      <w:pPr>
        <w:rPr>
          <w:lang w:val="cs-CZ"/>
        </w:rPr>
      </w:pPr>
      <w:r w:rsidRPr="00047EA7">
        <w:rPr>
          <w:lang w:val="cs-CZ"/>
        </w:rPr>
        <w:t xml:space="preserve">Pro uložení telekomunikačního kabelu v zemi bude zhotoven kabelový výkop min do hloubky </w:t>
      </w:r>
      <w:proofErr w:type="gramStart"/>
      <w:r w:rsidRPr="00047EA7">
        <w:rPr>
          <w:lang w:val="cs-CZ"/>
        </w:rPr>
        <w:t>800mm</w:t>
      </w:r>
      <w:proofErr w:type="gramEnd"/>
      <w:r w:rsidRPr="00047EA7">
        <w:rPr>
          <w:lang w:val="cs-CZ"/>
        </w:rPr>
        <w:t xml:space="preserve"> a min šířce 350mm. Nová kabelová trasa bude umístěna v zeleném pásu vedle vozovky.</w:t>
      </w:r>
    </w:p>
    <w:p w14:paraId="290510FC" w14:textId="77777777" w:rsidR="00EA14C5" w:rsidRPr="00047EA7" w:rsidRDefault="00EA14C5" w:rsidP="00AF71F9">
      <w:pPr>
        <w:rPr>
          <w:lang w:val="cs-CZ"/>
        </w:rPr>
      </w:pPr>
      <w:r w:rsidRPr="00047EA7">
        <w:rPr>
          <w:lang w:val="cs-CZ"/>
        </w:rPr>
        <w:t>Do výkopu bude zhotoveno pískové lože (d+2xPv)</w:t>
      </w:r>
    </w:p>
    <w:p w14:paraId="42696D89" w14:textId="0D5962EE" w:rsidR="00EA14C5" w:rsidRPr="00047EA7" w:rsidRDefault="00EA14C5" w:rsidP="00AF71F9">
      <w:pPr>
        <w:rPr>
          <w:lang w:val="cs-CZ"/>
        </w:rPr>
      </w:pPr>
      <w:r w:rsidRPr="00047EA7">
        <w:rPr>
          <w:lang w:val="cs-CZ"/>
        </w:rPr>
        <w:t>d…. průměr kabelu TCEPKPFLE 10x4x0,8=</w:t>
      </w:r>
      <w:proofErr w:type="gramStart"/>
      <w:r w:rsidRPr="00047EA7">
        <w:rPr>
          <w:lang w:val="cs-CZ"/>
        </w:rPr>
        <w:t>18mm</w:t>
      </w:r>
      <w:proofErr w:type="gramEnd"/>
    </w:p>
    <w:p w14:paraId="619C0060" w14:textId="77777777" w:rsidR="00EA14C5" w:rsidRPr="00047EA7" w:rsidRDefault="00EA14C5" w:rsidP="00AF71F9">
      <w:pPr>
        <w:rPr>
          <w:lang w:val="cs-CZ"/>
        </w:rPr>
      </w:pPr>
      <w:proofErr w:type="spellStart"/>
      <w:r w:rsidRPr="00047EA7">
        <w:rPr>
          <w:lang w:val="cs-CZ"/>
        </w:rPr>
        <w:t>Pv</w:t>
      </w:r>
      <w:proofErr w:type="spellEnd"/>
      <w:r w:rsidRPr="00047EA7">
        <w:rPr>
          <w:lang w:val="cs-CZ"/>
        </w:rPr>
        <w:t>… písková vrstva 80mmm pro kabely do 52kV včetně</w:t>
      </w:r>
    </w:p>
    <w:p w14:paraId="38C75A63" w14:textId="77777777" w:rsidR="00EA14C5" w:rsidRPr="00047EA7" w:rsidRDefault="00EA14C5" w:rsidP="00AF71F9">
      <w:pPr>
        <w:rPr>
          <w:lang w:val="cs-CZ"/>
        </w:rPr>
      </w:pPr>
      <w:r w:rsidRPr="00047EA7">
        <w:rPr>
          <w:lang w:val="cs-CZ"/>
        </w:rPr>
        <w:t xml:space="preserve">Do výkopu bude </w:t>
      </w:r>
      <w:proofErr w:type="spellStart"/>
      <w:r w:rsidRPr="00047EA7">
        <w:rPr>
          <w:lang w:val="cs-CZ"/>
        </w:rPr>
        <w:t>bude</w:t>
      </w:r>
      <w:proofErr w:type="spellEnd"/>
      <w:r w:rsidRPr="00047EA7">
        <w:rPr>
          <w:lang w:val="cs-CZ"/>
        </w:rPr>
        <w:t xml:space="preserve"> uložena </w:t>
      </w:r>
      <w:proofErr w:type="gramStart"/>
      <w:r w:rsidRPr="00047EA7">
        <w:rPr>
          <w:lang w:val="cs-CZ"/>
        </w:rPr>
        <w:t>200-300mm</w:t>
      </w:r>
      <w:proofErr w:type="gramEnd"/>
      <w:r w:rsidRPr="00047EA7">
        <w:rPr>
          <w:lang w:val="cs-CZ"/>
        </w:rPr>
        <w:t xml:space="preserve"> nad telekomunikačním kabelem modrá ochranná folie (slaboproudé rozvody) podle ČSN 736006.</w:t>
      </w:r>
    </w:p>
    <w:p w14:paraId="52E356F0" w14:textId="77777777" w:rsidR="00EA14C5" w:rsidRPr="00047EA7" w:rsidRDefault="00EA14C5" w:rsidP="00AF71F9">
      <w:pPr>
        <w:rPr>
          <w:lang w:val="cs-CZ"/>
        </w:rPr>
      </w:pPr>
      <w:r w:rsidRPr="00047EA7">
        <w:rPr>
          <w:lang w:val="cs-CZ"/>
        </w:rPr>
        <w:t>Při křižování vozovky bude telekomunikační kabel uložen v </w:t>
      </w:r>
      <w:proofErr w:type="spellStart"/>
      <w:r w:rsidRPr="00047EA7">
        <w:rPr>
          <w:lang w:val="cs-CZ"/>
        </w:rPr>
        <w:t>korugované</w:t>
      </w:r>
      <w:proofErr w:type="spellEnd"/>
      <w:r w:rsidRPr="00047EA7">
        <w:rPr>
          <w:lang w:val="cs-CZ"/>
        </w:rPr>
        <w:t xml:space="preserve"> ochranné trubce </w:t>
      </w:r>
      <w:proofErr w:type="spellStart"/>
      <w:r w:rsidRPr="00047EA7">
        <w:rPr>
          <w:lang w:val="cs-CZ"/>
        </w:rPr>
        <w:t>Kopoflex</w:t>
      </w:r>
      <w:proofErr w:type="spellEnd"/>
      <w:r w:rsidRPr="00047EA7">
        <w:rPr>
          <w:lang w:val="cs-CZ"/>
        </w:rPr>
        <w:t xml:space="preserve"> 40/32 v hloubce min </w:t>
      </w:r>
      <w:proofErr w:type="gramStart"/>
      <w:r w:rsidRPr="00047EA7">
        <w:rPr>
          <w:lang w:val="cs-CZ"/>
        </w:rPr>
        <w:t>1000mm</w:t>
      </w:r>
      <w:proofErr w:type="gramEnd"/>
      <w:r w:rsidRPr="00047EA7">
        <w:rPr>
          <w:lang w:val="cs-CZ"/>
        </w:rPr>
        <w:t>.</w:t>
      </w:r>
    </w:p>
    <w:p w14:paraId="768B2042" w14:textId="77777777" w:rsidR="00EA14C5" w:rsidRPr="00047EA7" w:rsidRDefault="00EA14C5" w:rsidP="00AF71F9">
      <w:pPr>
        <w:rPr>
          <w:lang w:val="cs-CZ"/>
        </w:rPr>
      </w:pPr>
      <w:r w:rsidRPr="00047EA7">
        <w:rPr>
          <w:lang w:val="cs-CZ"/>
        </w:rPr>
        <w:t>V objektu D2 bude kabel veden po stávajících trasách až do stávajícího připojovacího místa.</w:t>
      </w:r>
    </w:p>
    <w:p w14:paraId="52617378" w14:textId="77777777" w:rsidR="00EA14C5" w:rsidRPr="00047EA7" w:rsidRDefault="00EA14C5" w:rsidP="00AF71F9">
      <w:pPr>
        <w:rPr>
          <w:lang w:val="cs-CZ"/>
        </w:rPr>
      </w:pPr>
      <w:r w:rsidRPr="00047EA7">
        <w:rPr>
          <w:lang w:val="cs-CZ"/>
        </w:rPr>
        <w:t>Telekomunikační kabel TCEPKPFLE 10x4x0,8 bude označen kabelovými štítky v místě napojení na svorkovnicovou skříň a na konci kabelu v objektu D2.</w:t>
      </w:r>
    </w:p>
    <w:p w14:paraId="3FDFBEDF" w14:textId="22D8B784" w:rsidR="00EA14C5" w:rsidRPr="002B3947" w:rsidRDefault="00EA14C5" w:rsidP="00110DD0">
      <w:pPr>
        <w:rPr>
          <w:color w:val="FF0000"/>
          <w:lang w:val="cs-CZ"/>
        </w:rPr>
      </w:pPr>
      <w:r w:rsidRPr="00047EA7">
        <w:rPr>
          <w:lang w:val="cs-CZ"/>
        </w:rPr>
        <w:lastRenderedPageBreak/>
        <w:t>V případě souběhu se silovým vedením bude telekomunikační kabel uložen v celé délce podzemní trasy v </w:t>
      </w:r>
      <w:proofErr w:type="spellStart"/>
      <w:r w:rsidRPr="00047EA7">
        <w:rPr>
          <w:lang w:val="cs-CZ"/>
        </w:rPr>
        <w:t>korugované</w:t>
      </w:r>
      <w:proofErr w:type="spellEnd"/>
      <w:r w:rsidRPr="00047EA7">
        <w:rPr>
          <w:lang w:val="cs-CZ"/>
        </w:rPr>
        <w:t xml:space="preserve"> chráničce </w:t>
      </w:r>
      <w:proofErr w:type="spellStart"/>
      <w:r w:rsidRPr="00047EA7">
        <w:rPr>
          <w:lang w:val="cs-CZ"/>
        </w:rPr>
        <w:t>Kopoflex</w:t>
      </w:r>
      <w:proofErr w:type="spellEnd"/>
      <w:r w:rsidRPr="00047EA7">
        <w:rPr>
          <w:lang w:val="cs-CZ"/>
        </w:rPr>
        <w:t xml:space="preserve"> 40/32 (ČSN 60050-614 a ČSN EN 50341-1 ed.2.</w:t>
      </w:r>
      <w:bookmarkEnd w:id="16"/>
    </w:p>
    <w:p w14:paraId="0C820F16" w14:textId="5C62F524" w:rsidR="002D6B19" w:rsidRPr="001761C4" w:rsidRDefault="002D6B19" w:rsidP="002D6B19">
      <w:pPr>
        <w:pStyle w:val="Nadpis2"/>
        <w:rPr>
          <w:lang w:val="cs-CZ"/>
        </w:rPr>
      </w:pPr>
      <w:bookmarkStart w:id="19" w:name="_Toc139813549"/>
      <w:bookmarkStart w:id="20" w:name="_Toc7778368"/>
      <w:bookmarkStart w:id="21" w:name="_Toc113356500"/>
      <w:r w:rsidRPr="002D6B19">
        <w:rPr>
          <w:lang w:val="cs-CZ"/>
        </w:rPr>
        <w:t>Příkony nových spotřebičů</w:t>
      </w:r>
      <w:bookmarkEnd w:id="19"/>
    </w:p>
    <w:bookmarkEnd w:id="20"/>
    <w:bookmarkEnd w:id="21"/>
    <w:p w14:paraId="080B0F13" w14:textId="43DB8F9D" w:rsidR="004210EE" w:rsidRPr="004210EE" w:rsidRDefault="004210EE" w:rsidP="004210EE">
      <w:pPr>
        <w:rPr>
          <w:lang w:val="cs-CZ"/>
        </w:rPr>
      </w:pPr>
      <w:r>
        <w:rPr>
          <w:lang w:val="cs-CZ"/>
        </w:rPr>
        <w:t>N/</w:t>
      </w:r>
      <w:proofErr w:type="gramStart"/>
      <w:r>
        <w:rPr>
          <w:lang w:val="cs-CZ"/>
        </w:rPr>
        <w:t>A- přeložky</w:t>
      </w:r>
      <w:proofErr w:type="gramEnd"/>
      <w:r>
        <w:rPr>
          <w:lang w:val="cs-CZ"/>
        </w:rPr>
        <w:t xml:space="preserve"> stávajících kabelů</w:t>
      </w:r>
    </w:p>
    <w:p w14:paraId="5A4537AC" w14:textId="77777777" w:rsidR="009308A6" w:rsidRPr="001761C4" w:rsidRDefault="009308A6" w:rsidP="009308A6">
      <w:pPr>
        <w:pStyle w:val="Nadpis2"/>
        <w:rPr>
          <w:lang w:val="cs-CZ"/>
        </w:rPr>
      </w:pPr>
      <w:bookmarkStart w:id="22" w:name="_Toc99371231"/>
      <w:bookmarkStart w:id="23" w:name="_Toc113356501"/>
      <w:bookmarkStart w:id="24" w:name="_Toc139813550"/>
      <w:r w:rsidRPr="001761C4">
        <w:rPr>
          <w:lang w:val="cs-CZ"/>
        </w:rPr>
        <w:t>Elektroinstalace silnoproud</w:t>
      </w:r>
      <w:bookmarkEnd w:id="22"/>
      <w:bookmarkEnd w:id="23"/>
      <w:bookmarkEnd w:id="24"/>
    </w:p>
    <w:p w14:paraId="2C75A404" w14:textId="77777777" w:rsidR="009308A6" w:rsidRPr="008C14DC" w:rsidRDefault="009308A6" w:rsidP="009308A6">
      <w:pPr>
        <w:pStyle w:val="Podnadpis"/>
        <w:rPr>
          <w:sz w:val="20"/>
          <w:szCs w:val="20"/>
        </w:rPr>
      </w:pPr>
      <w:bookmarkStart w:id="25" w:name="_Hlk101950318"/>
      <w:r w:rsidRPr="008C14DC">
        <w:rPr>
          <w:sz w:val="20"/>
          <w:szCs w:val="20"/>
        </w:rPr>
        <w:t>Všeobecně</w:t>
      </w:r>
    </w:p>
    <w:bookmarkEnd w:id="25"/>
    <w:p w14:paraId="7F344D23" w14:textId="05611EC0" w:rsidR="00880E3C" w:rsidRPr="00880E3C" w:rsidRDefault="00880E3C" w:rsidP="00AF71F9">
      <w:pPr>
        <w:rPr>
          <w:lang w:val="cs-CZ"/>
        </w:rPr>
      </w:pPr>
      <w:r w:rsidRPr="00880E3C">
        <w:rPr>
          <w:lang w:val="cs-CZ"/>
        </w:rPr>
        <w:t xml:space="preserve">Část EIS 307 elektrických přeložek </w:t>
      </w:r>
      <w:proofErr w:type="gramStart"/>
      <w:r w:rsidRPr="00880E3C">
        <w:rPr>
          <w:lang w:val="cs-CZ"/>
        </w:rPr>
        <w:t>řeší</w:t>
      </w:r>
      <w:proofErr w:type="gramEnd"/>
      <w:r w:rsidRPr="00880E3C">
        <w:rPr>
          <w:lang w:val="cs-CZ"/>
        </w:rPr>
        <w:t xml:space="preserve"> přeložky, který budou nutné provést před započetím výkopových prací nových objektů SO</w:t>
      </w:r>
      <w:r w:rsidR="0011489E">
        <w:rPr>
          <w:lang w:val="cs-CZ"/>
        </w:rPr>
        <w:t xml:space="preserve"> </w:t>
      </w:r>
      <w:r w:rsidR="004210EE">
        <w:rPr>
          <w:lang w:val="cs-CZ"/>
        </w:rPr>
        <w:t>201, SO</w:t>
      </w:r>
      <w:r w:rsidR="0011489E">
        <w:rPr>
          <w:lang w:val="cs-CZ"/>
        </w:rPr>
        <w:t xml:space="preserve"> </w:t>
      </w:r>
      <w:r w:rsidRPr="00880E3C">
        <w:rPr>
          <w:lang w:val="cs-CZ"/>
        </w:rPr>
        <w:t>101, SO</w:t>
      </w:r>
      <w:r w:rsidR="0011489E">
        <w:rPr>
          <w:lang w:val="cs-CZ"/>
        </w:rPr>
        <w:t xml:space="preserve"> </w:t>
      </w:r>
      <w:r w:rsidRPr="00880E3C">
        <w:rPr>
          <w:lang w:val="cs-CZ"/>
        </w:rPr>
        <w:t>102, SO</w:t>
      </w:r>
      <w:r w:rsidR="0011489E">
        <w:rPr>
          <w:lang w:val="cs-CZ"/>
        </w:rPr>
        <w:t xml:space="preserve"> </w:t>
      </w:r>
      <w:r w:rsidRPr="00880E3C">
        <w:rPr>
          <w:lang w:val="cs-CZ"/>
        </w:rPr>
        <w:t>105.</w:t>
      </w:r>
    </w:p>
    <w:p w14:paraId="148046FB" w14:textId="03D3E6E8" w:rsidR="00880E3C" w:rsidRPr="00393CCF" w:rsidRDefault="00880E3C" w:rsidP="00AF71F9">
      <w:pPr>
        <w:rPr>
          <w:lang w:val="cs-CZ"/>
        </w:rPr>
      </w:pPr>
      <w:r w:rsidRPr="00CA1930">
        <w:rPr>
          <w:lang w:val="cs-CZ"/>
        </w:rPr>
        <w:t xml:space="preserve">Elektroinstalace bude provedena kabely CYKY. </w:t>
      </w:r>
      <w:r w:rsidRPr="00393CCF">
        <w:rPr>
          <w:lang w:val="cs-CZ"/>
        </w:rPr>
        <w:t>Vně objektu budou kabely uloženy ve výkopech. Je nutno dodržet minimální vzdálenosti pro křížení a souběh s ostatními inženýrskými sítěmi.</w:t>
      </w:r>
    </w:p>
    <w:p w14:paraId="30654D30" w14:textId="6EBF2373" w:rsidR="009308A6" w:rsidRPr="001F6D68" w:rsidRDefault="00B34375">
      <w:pPr>
        <w:pStyle w:val="Podnadpis"/>
        <w:rPr>
          <w:sz w:val="18"/>
          <w:szCs w:val="18"/>
        </w:rPr>
      </w:pPr>
      <w:bookmarkStart w:id="26" w:name="_Hlk116650044"/>
      <w:r w:rsidRPr="008C14DC">
        <w:rPr>
          <w:sz w:val="20"/>
          <w:szCs w:val="20"/>
        </w:rPr>
        <w:t>Inženýrské sítě</w:t>
      </w:r>
    </w:p>
    <w:bookmarkEnd w:id="26"/>
    <w:p w14:paraId="44DA01F8" w14:textId="280C4D7D" w:rsidR="00CA1930" w:rsidRPr="00393CCF" w:rsidRDefault="00CA1930" w:rsidP="00AF71F9">
      <w:pPr>
        <w:rPr>
          <w:lang w:val="cs-CZ"/>
        </w:rPr>
      </w:pPr>
      <w:r w:rsidRPr="00CA1930">
        <w:rPr>
          <w:lang w:val="cs-CZ"/>
        </w:rPr>
        <w:t xml:space="preserve">Vně objektu budou kabely uloženy v zemi v ochranných trubkách KOPOFLEX pod zpevněnými plochami v hl. min. </w:t>
      </w:r>
      <w:proofErr w:type="gramStart"/>
      <w:r w:rsidRPr="00CA1930">
        <w:rPr>
          <w:lang w:val="cs-CZ"/>
        </w:rPr>
        <w:t>1m</w:t>
      </w:r>
      <w:proofErr w:type="gramEnd"/>
      <w:r w:rsidRPr="00CA1930">
        <w:rPr>
          <w:lang w:val="cs-CZ"/>
        </w:rPr>
        <w:t xml:space="preserve">, ve volném terénu v hl. min. 0,7m. </w:t>
      </w:r>
      <w:r w:rsidRPr="00393CCF">
        <w:rPr>
          <w:lang w:val="cs-CZ"/>
        </w:rPr>
        <w:t xml:space="preserve">Je nutno dodržet minimální vzdálenosti pro křížení a souběh s ostatními inženýrskými sítěmi, zejména s ohledem na ČSN 73 6005- Prostorové uspořádání vedení technického vybavení a ČSN 33 2000-5-52 </w:t>
      </w:r>
      <w:proofErr w:type="spellStart"/>
      <w:r w:rsidRPr="00393CCF">
        <w:rPr>
          <w:lang w:val="cs-CZ"/>
        </w:rPr>
        <w:t>ed</w:t>
      </w:r>
      <w:proofErr w:type="spellEnd"/>
      <w:r w:rsidRPr="00393CCF">
        <w:rPr>
          <w:lang w:val="cs-CZ"/>
        </w:rPr>
        <w:t>. 2 (</w:t>
      </w:r>
      <w:proofErr w:type="gramStart"/>
      <w:r w:rsidRPr="00393CCF">
        <w:rPr>
          <w:lang w:val="cs-CZ"/>
        </w:rPr>
        <w:t>332000)-</w:t>
      </w:r>
      <w:proofErr w:type="gramEnd"/>
      <w:r w:rsidRPr="00393CCF">
        <w:rPr>
          <w:lang w:val="cs-CZ"/>
        </w:rPr>
        <w:t xml:space="preserve"> Elektrické instalace nízkého napětí - Část 5-52: Výběr a</w:t>
      </w:r>
      <w:r w:rsidR="00046069">
        <w:rPr>
          <w:lang w:val="cs-CZ"/>
        </w:rPr>
        <w:t> </w:t>
      </w:r>
      <w:r w:rsidRPr="00393CCF">
        <w:rPr>
          <w:lang w:val="cs-CZ"/>
        </w:rPr>
        <w:t>stavba elektrických zařízení - Elektrická vedení</w:t>
      </w:r>
      <w:r w:rsidR="00046069">
        <w:rPr>
          <w:lang w:val="cs-CZ"/>
        </w:rPr>
        <w:t>.</w:t>
      </w:r>
    </w:p>
    <w:p w14:paraId="59574C2C" w14:textId="77777777" w:rsidR="009308A6" w:rsidRPr="00CF64E4" w:rsidRDefault="009308A6" w:rsidP="009308A6">
      <w:pPr>
        <w:pStyle w:val="Podnadpis"/>
        <w:rPr>
          <w:sz w:val="18"/>
          <w:szCs w:val="18"/>
        </w:rPr>
      </w:pPr>
      <w:r w:rsidRPr="008C14DC">
        <w:rPr>
          <w:sz w:val="20"/>
          <w:szCs w:val="20"/>
        </w:rPr>
        <w:t>Řešení ochran proti zkratu, přetížení, selektivita</w:t>
      </w:r>
    </w:p>
    <w:p w14:paraId="05120AFB" w14:textId="77777777" w:rsidR="009308A6" w:rsidRPr="002460C6" w:rsidRDefault="009308A6" w:rsidP="009308A6">
      <w:pPr>
        <w:rPr>
          <w:lang w:val="cs-CZ"/>
        </w:rPr>
      </w:pPr>
      <w:r w:rsidRPr="002460C6">
        <w:rPr>
          <w:lang w:val="cs-CZ"/>
        </w:rPr>
        <w:t>Ochrana proti zkratu a přetížení je provedena jištěním vývodů jističi.</w:t>
      </w:r>
    </w:p>
    <w:p w14:paraId="7C0FC91B" w14:textId="77777777" w:rsidR="009308A6" w:rsidRPr="001761C4" w:rsidRDefault="009308A6" w:rsidP="005A4768">
      <w:pPr>
        <w:pStyle w:val="Nadpis2"/>
        <w:rPr>
          <w:lang w:val="cs-CZ"/>
        </w:rPr>
      </w:pPr>
      <w:bookmarkStart w:id="27" w:name="_Toc99371234"/>
      <w:bookmarkStart w:id="28" w:name="_Toc113356504"/>
      <w:bookmarkStart w:id="29" w:name="_Toc139813551"/>
      <w:r w:rsidRPr="001761C4">
        <w:rPr>
          <w:lang w:val="cs-CZ"/>
        </w:rPr>
        <w:t>Bezpečnost práce</w:t>
      </w:r>
      <w:bookmarkEnd w:id="27"/>
      <w:bookmarkEnd w:id="28"/>
      <w:bookmarkEnd w:id="29"/>
    </w:p>
    <w:p w14:paraId="04A3003B" w14:textId="77777777" w:rsidR="009308A6" w:rsidRPr="002460C6" w:rsidRDefault="009308A6" w:rsidP="00AF71F9">
      <w:pPr>
        <w:rPr>
          <w:lang w:val="cs-CZ"/>
        </w:rPr>
      </w:pPr>
      <w:r w:rsidRPr="002460C6">
        <w:rPr>
          <w:lang w:val="cs-CZ"/>
        </w:rPr>
        <w:t>Provedení prací musí odpovídat platným normám a předpisům. Veškeré práce musí být prováděny s pomocí předepsaných pracovních a ochranných pomůcek při respektování všech příslušných norem a předpisů ČSN týkajících se provádění prací a bezpečnosti práce.</w:t>
      </w:r>
    </w:p>
    <w:p w14:paraId="7C4C8ECD" w14:textId="76B5FEC1" w:rsidR="009308A6" w:rsidRPr="002460C6" w:rsidRDefault="009308A6" w:rsidP="00AF71F9">
      <w:pPr>
        <w:rPr>
          <w:lang w:val="cs-CZ"/>
        </w:rPr>
      </w:pPr>
      <w:r w:rsidRPr="002460C6">
        <w:rPr>
          <w:lang w:val="cs-CZ"/>
        </w:rPr>
        <w:t>Bezpečnost práce se řídí převážně ČSN EN 50110-</w:t>
      </w:r>
      <w:proofErr w:type="gramStart"/>
      <w:r w:rsidRPr="002460C6">
        <w:rPr>
          <w:lang w:val="cs-CZ"/>
        </w:rPr>
        <w:t>1,ed</w:t>
      </w:r>
      <w:proofErr w:type="gramEnd"/>
      <w:r w:rsidRPr="002460C6">
        <w:rPr>
          <w:lang w:val="cs-CZ"/>
        </w:rPr>
        <w:t>.3 a souvisejícími předpisy. Pro zajištění bezpečnosti práce a technických zařízení při přípravě i provádění stavebních a</w:t>
      </w:r>
      <w:r w:rsidR="00046069">
        <w:rPr>
          <w:lang w:val="cs-CZ"/>
        </w:rPr>
        <w:t> </w:t>
      </w:r>
      <w:r w:rsidRPr="002460C6">
        <w:rPr>
          <w:lang w:val="cs-CZ"/>
        </w:rPr>
        <w:t>montážních prací je třeba respektovat ustanovení závazných předpisů a nařízení.</w:t>
      </w:r>
    </w:p>
    <w:p w14:paraId="200F5798" w14:textId="77777777" w:rsidR="009308A6" w:rsidRPr="002460C6" w:rsidRDefault="009308A6" w:rsidP="00AF71F9">
      <w:pPr>
        <w:rPr>
          <w:lang w:val="cs-CZ"/>
        </w:rPr>
      </w:pPr>
      <w:r w:rsidRPr="002460C6">
        <w:rPr>
          <w:lang w:val="cs-CZ"/>
        </w:rPr>
        <w:t>Ochrana proti vlivům prostředí je zajištěna konstrukcí použitých zařízení, jejich povrchovou úpravou a způsobem uložení.</w:t>
      </w:r>
    </w:p>
    <w:p w14:paraId="07A02549" w14:textId="77777777" w:rsidR="009308A6" w:rsidRPr="002460C6" w:rsidRDefault="009308A6" w:rsidP="00AF71F9">
      <w:pPr>
        <w:rPr>
          <w:lang w:val="cs-CZ"/>
        </w:rPr>
      </w:pPr>
      <w:r w:rsidRPr="002460C6">
        <w:rPr>
          <w:lang w:val="cs-CZ"/>
        </w:rPr>
        <w:t>Všechny výrobky a zařízení, která budou použita při realizaci stavby, musí splňovat technické požadavky jakosti výrobků v souladu s harmonizovanými českými technickými normami.</w:t>
      </w:r>
    </w:p>
    <w:p w14:paraId="25C30470" w14:textId="77777777" w:rsidR="009308A6" w:rsidRPr="002460C6" w:rsidRDefault="009308A6" w:rsidP="00AF71F9">
      <w:pPr>
        <w:rPr>
          <w:lang w:val="cs-CZ"/>
        </w:rPr>
      </w:pPr>
      <w:r w:rsidRPr="002460C6">
        <w:rPr>
          <w:lang w:val="cs-CZ"/>
        </w:rPr>
        <w:t>Před uvedením elektrického zařízení do provozu musí být na toto zařízení provedena výchozí revize a výsledek doložen revizní zprávou.</w:t>
      </w:r>
    </w:p>
    <w:p w14:paraId="458E08E4" w14:textId="77777777" w:rsidR="009308A6" w:rsidRPr="001761C4" w:rsidRDefault="009308A6" w:rsidP="005A4768">
      <w:pPr>
        <w:pStyle w:val="Nadpis2"/>
        <w:rPr>
          <w:lang w:val="cs-CZ"/>
        </w:rPr>
      </w:pPr>
      <w:bookmarkStart w:id="30" w:name="_Toc99371235"/>
      <w:bookmarkStart w:id="31" w:name="_Toc113356505"/>
      <w:bookmarkStart w:id="32" w:name="_Toc139813552"/>
      <w:r w:rsidRPr="001761C4">
        <w:rPr>
          <w:lang w:val="cs-CZ"/>
        </w:rPr>
        <w:lastRenderedPageBreak/>
        <w:t>Použité předpisy a normy</w:t>
      </w:r>
      <w:bookmarkEnd w:id="30"/>
      <w:bookmarkEnd w:id="31"/>
      <w:bookmarkEnd w:id="32"/>
    </w:p>
    <w:p w14:paraId="74F7E240" w14:textId="77777777" w:rsidR="009308A6" w:rsidRPr="002460C6" w:rsidRDefault="009308A6" w:rsidP="009308A6">
      <w:pPr>
        <w:rPr>
          <w:lang w:val="cs-CZ"/>
        </w:rPr>
      </w:pPr>
      <w:r w:rsidRPr="002460C6">
        <w:rPr>
          <w:lang w:val="cs-CZ"/>
        </w:rPr>
        <w:t>Závazné normy ČSN, zejména:</w:t>
      </w:r>
    </w:p>
    <w:p w14:paraId="64AF9FC4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t xml:space="preserve">ČSN 33 2000-1 </w:t>
      </w:r>
      <w:proofErr w:type="spellStart"/>
      <w:r w:rsidRPr="00F57AD9">
        <w:rPr>
          <w:b/>
          <w:lang w:val="cs-CZ"/>
        </w:rPr>
        <w:t>ed</w:t>
      </w:r>
      <w:proofErr w:type="spellEnd"/>
      <w:r w:rsidRPr="00F57AD9">
        <w:rPr>
          <w:b/>
          <w:lang w:val="cs-CZ"/>
        </w:rPr>
        <w:t>. 2</w:t>
      </w:r>
      <w:r w:rsidRPr="00F57AD9">
        <w:rPr>
          <w:lang w:val="cs-CZ"/>
        </w:rPr>
        <w:t xml:space="preserve"> Elektrotechnické předpisy. Elektrická zařízení. Část 3: Stanovení základních charakteristik</w:t>
      </w:r>
    </w:p>
    <w:p w14:paraId="40911F69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bookmarkStart w:id="33" w:name="_Toc99371236"/>
      <w:r w:rsidRPr="00F57AD9">
        <w:rPr>
          <w:b/>
          <w:lang w:val="cs-CZ"/>
        </w:rPr>
        <w:t xml:space="preserve">ČSN 33 2000-1 </w:t>
      </w:r>
      <w:proofErr w:type="spellStart"/>
      <w:r w:rsidRPr="00F57AD9">
        <w:rPr>
          <w:b/>
          <w:lang w:val="cs-CZ"/>
        </w:rPr>
        <w:t>ed</w:t>
      </w:r>
      <w:proofErr w:type="spellEnd"/>
      <w:r w:rsidRPr="00F57AD9">
        <w:rPr>
          <w:b/>
          <w:lang w:val="cs-CZ"/>
        </w:rPr>
        <w:t>. 2</w:t>
      </w:r>
      <w:r w:rsidRPr="00F57AD9">
        <w:rPr>
          <w:lang w:val="cs-CZ"/>
        </w:rPr>
        <w:t xml:space="preserve"> Elektrotechnické předpisy. Elektrická zařízení. Část 3: Stanovení základních charakteristik</w:t>
      </w:r>
    </w:p>
    <w:p w14:paraId="1A6EC6A1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t xml:space="preserve">ČSN 33 2000-4-41 </w:t>
      </w:r>
      <w:proofErr w:type="spellStart"/>
      <w:r w:rsidRPr="00F57AD9">
        <w:rPr>
          <w:b/>
          <w:lang w:val="cs-CZ"/>
        </w:rPr>
        <w:t>ed</w:t>
      </w:r>
      <w:proofErr w:type="spellEnd"/>
      <w:r w:rsidRPr="00F57AD9">
        <w:rPr>
          <w:b/>
          <w:lang w:val="cs-CZ"/>
        </w:rPr>
        <w:t>. 3</w:t>
      </w:r>
      <w:r w:rsidRPr="00F57AD9">
        <w:rPr>
          <w:lang w:val="cs-CZ"/>
        </w:rPr>
        <w:t xml:space="preserve"> Elektrické instalace nízkého </w:t>
      </w:r>
      <w:proofErr w:type="gramStart"/>
      <w:r w:rsidRPr="00F57AD9">
        <w:rPr>
          <w:lang w:val="cs-CZ"/>
        </w:rPr>
        <w:t>napětí - Část</w:t>
      </w:r>
      <w:proofErr w:type="gramEnd"/>
      <w:r w:rsidRPr="00F57AD9">
        <w:rPr>
          <w:lang w:val="cs-CZ"/>
        </w:rPr>
        <w:t xml:space="preserve"> 4-41: Ochranná opatření pro zajištění bezpečnosti - Ochrana před úrazem elektrickým proudem</w:t>
      </w:r>
    </w:p>
    <w:p w14:paraId="26C6CCE8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t>ČSN 33 2000-4-443</w:t>
      </w:r>
      <w:r w:rsidRPr="00F57AD9">
        <w:rPr>
          <w:lang w:val="cs-CZ"/>
        </w:rPr>
        <w:t xml:space="preserve"> </w:t>
      </w:r>
      <w:proofErr w:type="spellStart"/>
      <w:r w:rsidRPr="00F57AD9">
        <w:rPr>
          <w:b/>
          <w:bCs/>
          <w:lang w:val="cs-CZ"/>
        </w:rPr>
        <w:t>ed</w:t>
      </w:r>
      <w:proofErr w:type="spellEnd"/>
      <w:r w:rsidRPr="00F57AD9">
        <w:rPr>
          <w:b/>
          <w:bCs/>
          <w:lang w:val="cs-CZ"/>
        </w:rPr>
        <w:t>. 3</w:t>
      </w:r>
      <w:r w:rsidRPr="00F57AD9">
        <w:rPr>
          <w:lang w:val="cs-CZ"/>
        </w:rPr>
        <w:t xml:space="preserve"> Elektrotechnické </w:t>
      </w:r>
      <w:proofErr w:type="gramStart"/>
      <w:r w:rsidRPr="00F57AD9">
        <w:rPr>
          <w:lang w:val="cs-CZ"/>
        </w:rPr>
        <w:t>předpisy - Elektrická</w:t>
      </w:r>
      <w:proofErr w:type="gramEnd"/>
      <w:r w:rsidRPr="00F57AD9">
        <w:rPr>
          <w:lang w:val="cs-CZ"/>
        </w:rPr>
        <w:t xml:space="preserve"> zařízení - Část 4: Bezpečnost - Kapitola 44: Ochrana před přepětím - Oddíl 443: Ochrana před atmosférickým nebo spínacím přepětím</w:t>
      </w:r>
    </w:p>
    <w:p w14:paraId="33AF9F86" w14:textId="1B7CE43A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t xml:space="preserve">ČSN 33 2000-5-51 </w:t>
      </w:r>
      <w:proofErr w:type="spellStart"/>
      <w:r w:rsidRPr="00F57AD9">
        <w:rPr>
          <w:b/>
          <w:lang w:val="cs-CZ"/>
        </w:rPr>
        <w:t>ed</w:t>
      </w:r>
      <w:proofErr w:type="spellEnd"/>
      <w:r w:rsidRPr="00F57AD9">
        <w:rPr>
          <w:b/>
          <w:lang w:val="cs-CZ"/>
        </w:rPr>
        <w:t>. 3</w:t>
      </w:r>
      <w:r w:rsidRPr="00F57AD9">
        <w:rPr>
          <w:lang w:val="cs-CZ"/>
        </w:rPr>
        <w:t xml:space="preserve"> Elektrické instalace </w:t>
      </w:r>
      <w:proofErr w:type="gramStart"/>
      <w:r w:rsidRPr="00F57AD9">
        <w:rPr>
          <w:lang w:val="cs-CZ"/>
        </w:rPr>
        <w:t>budov - Část</w:t>
      </w:r>
      <w:proofErr w:type="gramEnd"/>
      <w:r w:rsidRPr="00F57AD9">
        <w:rPr>
          <w:lang w:val="cs-CZ"/>
        </w:rPr>
        <w:t xml:space="preserve"> 5-51: Výběr a</w:t>
      </w:r>
      <w:r w:rsidR="00941946">
        <w:rPr>
          <w:lang w:val="cs-CZ"/>
        </w:rPr>
        <w:t> </w:t>
      </w:r>
      <w:r w:rsidRPr="00F57AD9">
        <w:rPr>
          <w:lang w:val="cs-CZ"/>
        </w:rPr>
        <w:t>stavba elektrických zařízení - Všeobecné předpisy</w:t>
      </w:r>
    </w:p>
    <w:p w14:paraId="738796D7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t>ČSN 33 2000-5-52</w:t>
      </w:r>
      <w:r w:rsidRPr="00F57AD9">
        <w:rPr>
          <w:lang w:val="cs-CZ"/>
        </w:rPr>
        <w:t xml:space="preserve"> </w:t>
      </w:r>
      <w:proofErr w:type="spellStart"/>
      <w:r w:rsidRPr="00F57AD9">
        <w:rPr>
          <w:b/>
          <w:bCs/>
          <w:lang w:val="cs-CZ"/>
        </w:rPr>
        <w:t>ed</w:t>
      </w:r>
      <w:proofErr w:type="spellEnd"/>
      <w:r w:rsidRPr="00F57AD9">
        <w:rPr>
          <w:b/>
          <w:bCs/>
          <w:lang w:val="cs-CZ"/>
        </w:rPr>
        <w:t>. 2</w:t>
      </w:r>
      <w:r w:rsidRPr="00F57AD9">
        <w:rPr>
          <w:lang w:val="cs-CZ"/>
        </w:rPr>
        <w:t xml:space="preserve"> Elektrotechnické předpisy - Elektrická zařízení - Část </w:t>
      </w:r>
      <w:proofErr w:type="gramStart"/>
      <w:r w:rsidRPr="00F57AD9">
        <w:rPr>
          <w:lang w:val="cs-CZ"/>
        </w:rPr>
        <w:t>5 :</w:t>
      </w:r>
      <w:proofErr w:type="gramEnd"/>
      <w:r w:rsidRPr="00F57AD9">
        <w:rPr>
          <w:lang w:val="cs-CZ"/>
        </w:rPr>
        <w:t xml:space="preserve"> Výběr a stavba el. zařízení. Kapitola </w:t>
      </w:r>
      <w:proofErr w:type="gramStart"/>
      <w:r w:rsidRPr="00F57AD9">
        <w:rPr>
          <w:lang w:val="cs-CZ"/>
        </w:rPr>
        <w:t>52 :</w:t>
      </w:r>
      <w:proofErr w:type="gramEnd"/>
      <w:r w:rsidRPr="00F57AD9">
        <w:rPr>
          <w:lang w:val="cs-CZ"/>
        </w:rPr>
        <w:t xml:space="preserve"> Výběr soustav a stavba vedení  + EP ESČ 33.01.02 Kabelové kanály, šachty, mosty a prostory – výstroj, vybavení a ochranná opatření</w:t>
      </w:r>
    </w:p>
    <w:p w14:paraId="33B2BB08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t xml:space="preserve">ČSN 33 2000-5-54 </w:t>
      </w:r>
      <w:proofErr w:type="spellStart"/>
      <w:r w:rsidRPr="00F57AD9">
        <w:rPr>
          <w:b/>
          <w:lang w:val="cs-CZ"/>
        </w:rPr>
        <w:t>ed</w:t>
      </w:r>
      <w:proofErr w:type="spellEnd"/>
      <w:r w:rsidRPr="00F57AD9">
        <w:rPr>
          <w:b/>
          <w:lang w:val="cs-CZ"/>
        </w:rPr>
        <w:t>. 3</w:t>
      </w:r>
      <w:r w:rsidRPr="00F57AD9">
        <w:rPr>
          <w:lang w:val="cs-CZ"/>
        </w:rPr>
        <w:t xml:space="preserve"> Elektrické instalace nízkého </w:t>
      </w:r>
      <w:proofErr w:type="gramStart"/>
      <w:r w:rsidRPr="00F57AD9">
        <w:rPr>
          <w:lang w:val="cs-CZ"/>
        </w:rPr>
        <w:t>napětí - Část</w:t>
      </w:r>
      <w:proofErr w:type="gramEnd"/>
      <w:r w:rsidRPr="00F57AD9">
        <w:rPr>
          <w:lang w:val="cs-CZ"/>
        </w:rPr>
        <w:t xml:space="preserve"> 5-54: Výběr a stavba elektrických zařízení - Uzemnění, ochranné vodiče a vodiče ochranného pospojování</w:t>
      </w:r>
    </w:p>
    <w:p w14:paraId="6ABDDE5F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t>ČSN EN 60721-1</w:t>
      </w:r>
      <w:r w:rsidRPr="00F57AD9">
        <w:rPr>
          <w:lang w:val="cs-CZ"/>
        </w:rPr>
        <w:t xml:space="preserve"> Klasifikace podmínek prostředí</w:t>
      </w:r>
    </w:p>
    <w:p w14:paraId="1108D2C2" w14:textId="0395EE65" w:rsidR="009308A6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t>ČSN EN 61000-4</w:t>
      </w:r>
      <w:r w:rsidRPr="00F57AD9">
        <w:rPr>
          <w:lang w:val="cs-CZ"/>
        </w:rPr>
        <w:t xml:space="preserve"> Elektromagnetická kompatibilita (EMC) - Část 4-: Zkušební a měřicí technika</w:t>
      </w:r>
    </w:p>
    <w:p w14:paraId="29E74460" w14:textId="5E251501" w:rsidR="00CA1930" w:rsidRPr="00F57AD9" w:rsidRDefault="00CA1930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CA1930">
        <w:rPr>
          <w:b/>
          <w:bCs/>
          <w:lang w:val="cs-CZ"/>
        </w:rPr>
        <w:t>ČSN 73 6005</w:t>
      </w:r>
      <w:r w:rsidRPr="00CA1930">
        <w:rPr>
          <w:lang w:val="cs-CZ"/>
        </w:rPr>
        <w:t xml:space="preserve"> Prostorové uspořádání vedení technického vybavení</w:t>
      </w:r>
    </w:p>
    <w:p w14:paraId="1A8A13B4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t>ČSN 73 0804</w:t>
      </w:r>
      <w:r w:rsidRPr="00F57AD9">
        <w:rPr>
          <w:lang w:val="cs-CZ"/>
        </w:rPr>
        <w:t xml:space="preserve"> Požární bezpečnost staveb – výrobní objekty</w:t>
      </w:r>
    </w:p>
    <w:p w14:paraId="3E228ED9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bookmarkStart w:id="34" w:name="_Toc132680497"/>
      <w:r w:rsidRPr="00F57AD9">
        <w:rPr>
          <w:b/>
          <w:lang w:val="cs-CZ"/>
        </w:rPr>
        <w:t>ČSN 73 0802</w:t>
      </w:r>
      <w:bookmarkEnd w:id="34"/>
      <w:r w:rsidRPr="00F57AD9">
        <w:rPr>
          <w:lang w:val="cs-CZ"/>
        </w:rPr>
        <w:t xml:space="preserve"> Požární bezpečnost staveb – nevýrobní objekty</w:t>
      </w:r>
    </w:p>
    <w:p w14:paraId="4ECEE5FC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t>ČSN EN 60079-14</w:t>
      </w:r>
      <w:r w:rsidRPr="00F57AD9">
        <w:rPr>
          <w:lang w:val="cs-CZ"/>
        </w:rPr>
        <w:t xml:space="preserve"> Elektrická zařízení pro výbušnou plynnou atmosféru</w:t>
      </w:r>
    </w:p>
    <w:p w14:paraId="7259D580" w14:textId="77777777" w:rsidR="009308A6" w:rsidRPr="001761C4" w:rsidRDefault="009308A6" w:rsidP="005A4768">
      <w:pPr>
        <w:pStyle w:val="Nadpis2"/>
        <w:rPr>
          <w:lang w:val="cs-CZ"/>
        </w:rPr>
      </w:pPr>
      <w:bookmarkStart w:id="35" w:name="_Toc113356506"/>
      <w:bookmarkStart w:id="36" w:name="_Toc139813553"/>
      <w:r w:rsidRPr="001761C4">
        <w:rPr>
          <w:lang w:val="cs-CZ"/>
        </w:rPr>
        <w:t>Parametry elektrických zařízení</w:t>
      </w:r>
      <w:bookmarkEnd w:id="33"/>
      <w:bookmarkEnd w:id="35"/>
      <w:bookmarkEnd w:id="36"/>
    </w:p>
    <w:p w14:paraId="7B609159" w14:textId="77777777" w:rsidR="009308A6" w:rsidRPr="008C14DC" w:rsidRDefault="009308A6" w:rsidP="009308A6">
      <w:pPr>
        <w:pStyle w:val="Podnadpis"/>
        <w:rPr>
          <w:sz w:val="20"/>
          <w:szCs w:val="20"/>
        </w:rPr>
      </w:pPr>
      <w:r w:rsidRPr="008C14DC">
        <w:rPr>
          <w:sz w:val="20"/>
          <w:szCs w:val="20"/>
        </w:rPr>
        <w:t>Parametry elektrických zařízení</w:t>
      </w:r>
    </w:p>
    <w:p w14:paraId="457F735F" w14:textId="3432F02F" w:rsidR="004963AE" w:rsidRPr="005A4768" w:rsidRDefault="009308A6" w:rsidP="00AF71F9">
      <w:pPr>
        <w:rPr>
          <w:lang w:val="cs-CZ"/>
        </w:rPr>
      </w:pPr>
      <w:r w:rsidRPr="002460C6">
        <w:rPr>
          <w:lang w:val="cs-CZ"/>
        </w:rPr>
        <w:t>Navržené materiály, přístroje a technická řešení v této projektové dokumentaci nevylučují použití jiných komponentů, které zajistí stejné parametry rozvodu při dodržení všech elektrotechnických a</w:t>
      </w:r>
      <w:r w:rsidR="00282674">
        <w:rPr>
          <w:lang w:val="cs-CZ"/>
        </w:rPr>
        <w:t> </w:t>
      </w:r>
      <w:r w:rsidRPr="002460C6">
        <w:rPr>
          <w:lang w:val="cs-CZ"/>
        </w:rPr>
        <w:t>jiných předpisů. Jinou kvalitu si může dohodnout odběratel se zhotovitelem montáží ve smlouvě. Pokud se objednatel a zhotovitel montáže dohodnou na změnách, které zásadním způsobem mění navržené řešení, je nutno zamýšlené změny předem projednat s projektantem.</w:t>
      </w:r>
      <w:bookmarkStart w:id="37" w:name="_Toc8371176"/>
      <w:bookmarkStart w:id="38" w:name="_Toc68774267"/>
    </w:p>
    <w:p w14:paraId="49BF4B62" w14:textId="77777777" w:rsidR="004963AE" w:rsidRPr="001F6D68" w:rsidRDefault="004963AE" w:rsidP="004963AE">
      <w:pPr>
        <w:pStyle w:val="Nadpis1"/>
        <w:rPr>
          <w:lang w:val="cs-CZ"/>
        </w:rPr>
      </w:pPr>
      <w:bookmarkStart w:id="39" w:name="_Toc139813554"/>
      <w:r w:rsidRPr="00F15089">
        <w:rPr>
          <w:lang w:val="cs-CZ"/>
        </w:rPr>
        <w:t>Seznam připojov</w:t>
      </w:r>
      <w:r w:rsidRPr="001F6D68">
        <w:rPr>
          <w:lang w:val="cs-CZ"/>
        </w:rPr>
        <w:t>acích míst</w:t>
      </w:r>
      <w:bookmarkEnd w:id="37"/>
      <w:bookmarkEnd w:id="38"/>
      <w:bookmarkEnd w:id="39"/>
      <w:r w:rsidRPr="001F6D68">
        <w:rPr>
          <w:lang w:val="cs-CZ"/>
        </w:rPr>
        <w:t xml:space="preserve"> </w:t>
      </w:r>
    </w:p>
    <w:p w14:paraId="055FB4B8" w14:textId="253F469A" w:rsidR="003832C3" w:rsidRPr="00F15089" w:rsidRDefault="001F6D68" w:rsidP="004963AE">
      <w:pPr>
        <w:tabs>
          <w:tab w:val="left" w:pos="1526"/>
        </w:tabs>
        <w:rPr>
          <w:lang w:val="cs-CZ"/>
        </w:rPr>
      </w:pPr>
      <w:bookmarkStart w:id="40" w:name="_Toc8371177"/>
      <w:bookmarkStart w:id="41" w:name="_Toc68774268"/>
      <w:r w:rsidRPr="001F6D68">
        <w:rPr>
          <w:lang w:val="cs-CZ"/>
        </w:rPr>
        <w:t xml:space="preserve">Rozvodna </w:t>
      </w:r>
      <w:r w:rsidR="00282674">
        <w:rPr>
          <w:lang w:val="cs-CZ"/>
        </w:rPr>
        <w:t>NN</w:t>
      </w:r>
      <w:r w:rsidR="00CA1930">
        <w:rPr>
          <w:lang w:val="cs-CZ"/>
        </w:rPr>
        <w:t xml:space="preserve"> </w:t>
      </w:r>
      <w:r w:rsidRPr="001F6D68">
        <w:rPr>
          <w:lang w:val="cs-CZ"/>
        </w:rPr>
        <w:t>kotle K80</w:t>
      </w:r>
      <w:r w:rsidR="00282674">
        <w:rPr>
          <w:lang w:val="cs-CZ"/>
        </w:rPr>
        <w:t>/</w:t>
      </w:r>
      <w:r w:rsidRPr="001F6D68">
        <w:rPr>
          <w:lang w:val="cs-CZ"/>
        </w:rPr>
        <w:t>90</w:t>
      </w:r>
      <w:r w:rsidR="00CA1930">
        <w:rPr>
          <w:lang w:val="cs-CZ"/>
        </w:rPr>
        <w:t xml:space="preserve"> v</w:t>
      </w:r>
      <w:r w:rsidR="001851A3">
        <w:rPr>
          <w:lang w:val="cs-CZ"/>
        </w:rPr>
        <w:t> objektu E1A</w:t>
      </w:r>
      <w:r w:rsidRPr="001F6D68">
        <w:rPr>
          <w:lang w:val="cs-CZ"/>
        </w:rPr>
        <w:t xml:space="preserve">, rozvodna </w:t>
      </w:r>
      <w:proofErr w:type="spellStart"/>
      <w:r w:rsidRPr="001F6D68">
        <w:rPr>
          <w:lang w:val="cs-CZ"/>
        </w:rPr>
        <w:t>Irodel</w:t>
      </w:r>
      <w:proofErr w:type="spellEnd"/>
      <w:r w:rsidR="003832C3" w:rsidRPr="001F6D68">
        <w:rPr>
          <w:lang w:val="cs-CZ"/>
        </w:rPr>
        <w:t>.</w:t>
      </w:r>
    </w:p>
    <w:p w14:paraId="3A260F03" w14:textId="7733C87B" w:rsidR="007C4C56" w:rsidRPr="00F27A39" w:rsidRDefault="007C4C56" w:rsidP="00F27A39">
      <w:pPr>
        <w:pStyle w:val="Nadpis1"/>
        <w:rPr>
          <w:lang w:val="cs-CZ"/>
        </w:rPr>
      </w:pPr>
      <w:bookmarkStart w:id="42" w:name="_Toc139813555"/>
      <w:bookmarkEnd w:id="40"/>
      <w:bookmarkEnd w:id="41"/>
      <w:r w:rsidRPr="002460C6">
        <w:rPr>
          <w:lang w:val="cs-CZ"/>
        </w:rPr>
        <w:t>Seznam strojů a zařízení a technické specifikace</w:t>
      </w:r>
      <w:bookmarkEnd w:id="42"/>
    </w:p>
    <w:p w14:paraId="4CD7E9D3" w14:textId="0B7ACF25" w:rsidR="003F7C85" w:rsidRPr="001F6D68" w:rsidRDefault="001F6D68" w:rsidP="001F6D68">
      <w:pPr>
        <w:tabs>
          <w:tab w:val="left" w:pos="1526"/>
        </w:tabs>
        <w:rPr>
          <w:lang w:val="cs-CZ"/>
        </w:rPr>
      </w:pPr>
      <w:r w:rsidRPr="001F6D68">
        <w:rPr>
          <w:lang w:val="cs-CZ"/>
        </w:rPr>
        <w:t>Nová rozvodna VN v objektu SO 102.</w:t>
      </w:r>
    </w:p>
    <w:p w14:paraId="24A033DE" w14:textId="001108E3" w:rsidR="001F6D68" w:rsidRPr="00C406AB" w:rsidRDefault="001F6D68" w:rsidP="001F6D68">
      <w:pPr>
        <w:tabs>
          <w:tab w:val="left" w:pos="1526"/>
        </w:tabs>
        <w:rPr>
          <w:lang w:val="cs-CZ"/>
        </w:rPr>
      </w:pPr>
      <w:r w:rsidRPr="0B7245D2">
        <w:rPr>
          <w:lang w:val="cs-CZ"/>
        </w:rPr>
        <w:t>Nové rozvodny NN v objektech SO 20</w:t>
      </w:r>
      <w:r w:rsidR="00274014" w:rsidRPr="0B7245D2">
        <w:rPr>
          <w:lang w:val="cs-CZ"/>
        </w:rPr>
        <w:t>1</w:t>
      </w:r>
      <w:r w:rsidRPr="0B7245D2">
        <w:rPr>
          <w:lang w:val="cs-CZ"/>
        </w:rPr>
        <w:t>, SO 10</w:t>
      </w:r>
      <w:r w:rsidR="005F7D5B" w:rsidRPr="0B7245D2">
        <w:rPr>
          <w:lang w:val="cs-CZ"/>
        </w:rPr>
        <w:t>1</w:t>
      </w:r>
      <w:r w:rsidRPr="0B7245D2">
        <w:rPr>
          <w:lang w:val="cs-CZ"/>
        </w:rPr>
        <w:t>, SO 102</w:t>
      </w:r>
      <w:r w:rsidR="75040FE7" w:rsidRPr="0B7245D2">
        <w:rPr>
          <w:lang w:val="cs-CZ"/>
        </w:rPr>
        <w:t>, SO 103.</w:t>
      </w:r>
    </w:p>
    <w:p w14:paraId="06F059C5" w14:textId="77777777" w:rsidR="003F7C85" w:rsidRPr="002460C6" w:rsidRDefault="003F7C85" w:rsidP="00D928BD">
      <w:pPr>
        <w:tabs>
          <w:tab w:val="left" w:pos="1526"/>
        </w:tabs>
        <w:rPr>
          <w:lang w:val="cs-CZ"/>
        </w:rPr>
      </w:pPr>
    </w:p>
    <w:sectPr w:rsidR="003F7C85" w:rsidRPr="002460C6" w:rsidSect="00210D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D116D" w14:textId="77777777" w:rsidR="002C4B48" w:rsidRDefault="002C4B48" w:rsidP="00D974A9">
      <w:pPr>
        <w:spacing w:after="0" w:line="240" w:lineRule="auto"/>
      </w:pPr>
      <w:r>
        <w:separator/>
      </w:r>
    </w:p>
  </w:endnote>
  <w:endnote w:type="continuationSeparator" w:id="0">
    <w:p w14:paraId="2DB05252" w14:textId="77777777" w:rsidR="002C4B48" w:rsidRDefault="002C4B48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4046C5B8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6A43F3" w:rsidRDefault="00210D46" w:rsidP="00C9595C">
    <w:pPr>
      <w:pStyle w:val="Zpat"/>
      <w:rPr>
        <w:noProof/>
        <w:lang w:val="de-DE"/>
      </w:rPr>
    </w:pPr>
    <w:r w:rsidRPr="006A43F3">
      <w:rPr>
        <w:noProof/>
        <w:lang w:val="de-DE"/>
      </w:rPr>
      <w:t xml:space="preserve">Zakázkové číslo: 0404T21       </w:t>
    </w:r>
    <w:r w:rsidRPr="006A43F3">
      <w:rPr>
        <w:noProof/>
        <w:lang w:val="de-DE"/>
      </w:rPr>
      <w:tab/>
      <w:t xml:space="preserve"> Archivní číslo:  S404T21-TS201-101</w:t>
    </w:r>
    <w:r w:rsidRPr="006A43F3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6A43F3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6A43F3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4EA75EFA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1B557B69" w:rsidR="005B09EE" w:rsidRDefault="005B09E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3757C5E4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2F5A8077" w:rsidR="00EE3CB1" w:rsidRPr="006A43F3" w:rsidRDefault="00EE3CB1" w:rsidP="00920D49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left" w:pos="6900"/>
        <w:tab w:val="right" w:pos="8930"/>
      </w:tabs>
      <w:rPr>
        <w:rFonts w:ascii="Arial Narrow" w:hAnsi="Arial Narrow"/>
        <w:noProof/>
        <w:sz w:val="18"/>
        <w:lang w:val="de-DE"/>
      </w:rPr>
    </w:pPr>
    <w:r w:rsidRPr="006A43F3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6A43F3">
      <w:rPr>
        <w:rFonts w:ascii="Arial Narrow" w:hAnsi="Arial Narrow"/>
        <w:noProof/>
        <w:sz w:val="18"/>
        <w:lang w:val="de-DE"/>
      </w:rPr>
      <w:tab/>
      <w:t xml:space="preserve"> Archivní číslo:  S404T21-</w:t>
    </w:r>
    <w:r w:rsidR="00174944" w:rsidRPr="006A43F3">
      <w:rPr>
        <w:rFonts w:ascii="Arial Narrow" w:hAnsi="Arial Narrow"/>
        <w:noProof/>
        <w:sz w:val="18"/>
        <w:lang w:val="de-DE"/>
      </w:rPr>
      <w:t>TI3</w:t>
    </w:r>
    <w:r w:rsidRPr="006A43F3">
      <w:rPr>
        <w:rFonts w:ascii="Arial Narrow" w:hAnsi="Arial Narrow"/>
        <w:noProof/>
        <w:sz w:val="18"/>
        <w:lang w:val="de-DE"/>
      </w:rPr>
      <w:t>0</w:t>
    </w:r>
    <w:r w:rsidR="00174944" w:rsidRPr="006A43F3">
      <w:rPr>
        <w:rFonts w:ascii="Arial Narrow" w:hAnsi="Arial Narrow"/>
        <w:noProof/>
        <w:sz w:val="18"/>
        <w:lang w:val="de-DE"/>
      </w:rPr>
      <w:t>7</w:t>
    </w:r>
    <w:r w:rsidRPr="006A43F3">
      <w:rPr>
        <w:rFonts w:ascii="Arial Narrow" w:hAnsi="Arial Narrow"/>
        <w:noProof/>
        <w:sz w:val="18"/>
        <w:lang w:val="de-DE"/>
      </w:rPr>
      <w:t>-</w:t>
    </w:r>
    <w:r w:rsidR="00445300" w:rsidRPr="006A43F3">
      <w:rPr>
        <w:rFonts w:ascii="Arial Narrow" w:hAnsi="Arial Narrow"/>
        <w:noProof/>
        <w:sz w:val="18"/>
        <w:lang w:val="de-DE"/>
      </w:rPr>
      <w:t>4</w:t>
    </w:r>
    <w:r w:rsidRPr="006A43F3">
      <w:rPr>
        <w:rFonts w:ascii="Arial Narrow" w:hAnsi="Arial Narrow"/>
        <w:noProof/>
        <w:sz w:val="18"/>
        <w:lang w:val="de-DE"/>
      </w:rPr>
      <w:t>0</w:t>
    </w:r>
    <w:r w:rsidR="00DF5ABE" w:rsidRPr="006A43F3">
      <w:rPr>
        <w:rFonts w:ascii="Arial Narrow" w:hAnsi="Arial Narrow"/>
        <w:noProof/>
        <w:sz w:val="18"/>
        <w:lang w:val="de-DE"/>
      </w:rPr>
      <w:t>2</w:t>
    </w:r>
    <w:r w:rsidRPr="006A43F3">
      <w:rPr>
        <w:rFonts w:ascii="Arial Narrow" w:hAnsi="Arial Narrow"/>
        <w:noProof/>
        <w:sz w:val="18"/>
        <w:lang w:val="de-DE"/>
      </w:rPr>
      <w:tab/>
    </w:r>
    <w:r w:rsidR="00920D49" w:rsidRPr="006A43F3">
      <w:rPr>
        <w:rFonts w:ascii="Arial Narrow" w:hAnsi="Arial Narrow"/>
        <w:noProof/>
        <w:sz w:val="18"/>
        <w:lang w:val="de-DE"/>
      </w:rPr>
      <w:tab/>
    </w:r>
    <w:r w:rsidRPr="006A43F3">
      <w:rPr>
        <w:rFonts w:ascii="Arial Narrow" w:hAnsi="Arial Narrow"/>
        <w:noProof/>
        <w:sz w:val="18"/>
        <w:lang w:val="de-DE"/>
      </w:rPr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6A43F3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6A43F3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6A43F3" w:rsidRDefault="005B09EE">
    <w:pPr>
      <w:pStyle w:val="Zpat"/>
      <w:rPr>
        <w:lang w:val="de-DE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6E7F1315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r w:rsidR="00221569">
      <w:fldChar w:fldCharType="begin"/>
    </w:r>
    <w:r w:rsidR="00221569">
      <w:instrText>NUMPAGES  \* Arabic  \* MERGEFORMAT</w:instrText>
    </w:r>
    <w:r w:rsidR="00221569">
      <w:fldChar w:fldCharType="separate"/>
    </w:r>
    <w:r w:rsidR="00A614A5" w:rsidRPr="00A614A5">
      <w:rPr>
        <w:noProof/>
        <w:lang w:val="sv-SE"/>
      </w:rPr>
      <w:t>1</w:t>
    </w:r>
    <w:r w:rsidR="00221569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F8A2C" w14:textId="77777777" w:rsidR="002C4B48" w:rsidRDefault="002C4B48" w:rsidP="00D974A9">
      <w:pPr>
        <w:spacing w:after="0" w:line="240" w:lineRule="auto"/>
      </w:pPr>
      <w:r>
        <w:separator/>
      </w:r>
    </w:p>
  </w:footnote>
  <w:footnote w:type="continuationSeparator" w:id="0">
    <w:p w14:paraId="618A04E7" w14:textId="77777777" w:rsidR="002C4B48" w:rsidRDefault="002C4B48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30EB33B6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6C724A">
            <w:rPr>
              <w:rFonts w:ascii="Arial Narrow" w:hAnsi="Arial Narrow"/>
              <w:lang w:val="cs-CZ"/>
            </w:rPr>
            <w:t>07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6C724A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523D3405" w:rsidR="00EE3CB1" w:rsidRPr="005D77F3" w:rsidRDefault="00174944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TI307</w:t>
          </w:r>
        </w:p>
      </w:tc>
      <w:tc>
        <w:tcPr>
          <w:tcW w:w="2131" w:type="dxa"/>
          <w:gridSpan w:val="2"/>
          <w:vAlign w:val="bottom"/>
        </w:tcPr>
        <w:p w14:paraId="0F77A974" w14:textId="3BA29BF1" w:rsidR="00EE3CB1" w:rsidRPr="00393CCF" w:rsidRDefault="00EE3CB1" w:rsidP="00EE3CB1">
          <w:pPr>
            <w:jc w:val="right"/>
            <w:rPr>
              <w:rFonts w:ascii="Arial Narrow" w:hAnsi="Arial Narrow"/>
              <w:lang w:val="ru-RU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6C724A">
            <w:rPr>
              <w:rFonts w:ascii="Arial Narrow" w:hAnsi="Arial Narrow"/>
              <w:lang w:val="cs-CZ"/>
            </w:rPr>
            <w:t>B</w:t>
          </w:r>
        </w:p>
      </w:tc>
    </w:tr>
  </w:tbl>
  <w:p w14:paraId="100F5D51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7A26A04"/>
    <w:multiLevelType w:val="multilevel"/>
    <w:tmpl w:val="82F6861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65" w:hanging="2160"/>
      </w:pPr>
      <w:rPr>
        <w:rFonts w:hint="default"/>
      </w:rPr>
    </w:lvl>
  </w:abstractNum>
  <w:abstractNum w:abstractNumId="7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6563A5D"/>
    <w:multiLevelType w:val="multilevel"/>
    <w:tmpl w:val="DBA8420E"/>
    <w:lvl w:ilvl="0">
      <w:start w:val="1"/>
      <w:numFmt w:val="bullet"/>
      <w:pStyle w:val="ListTE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b/>
        <w:i w:val="0"/>
        <w:color w:val="1C2691"/>
        <w:sz w:val="18"/>
        <w:szCs w:val="24"/>
      </w:rPr>
    </w:lvl>
    <w:lvl w:ilvl="1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 w:hint="default"/>
        <w:b/>
        <w:i w:val="0"/>
        <w:color w:val="auto"/>
        <w:sz w:val="22"/>
        <w:szCs w:val="16"/>
      </w:rPr>
    </w:lvl>
    <w:lvl w:ilvl="2">
      <w:start w:val="1"/>
      <w:numFmt w:val="bullet"/>
      <w:lvlText w:val="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998F86"/>
      </w:rPr>
    </w:lvl>
    <w:lvl w:ilvl="3">
      <w:start w:val="1"/>
      <w:numFmt w:val="bullet"/>
      <w:lvlText w:val="."/>
      <w:lvlJc w:val="left"/>
      <w:pPr>
        <w:tabs>
          <w:tab w:val="num" w:pos="2268"/>
        </w:tabs>
        <w:ind w:left="2268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52"/>
        </w:tabs>
        <w:ind w:left="2552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410936A3"/>
    <w:multiLevelType w:val="multilevel"/>
    <w:tmpl w:val="710E813C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4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1000544765">
    <w:abstractNumId w:val="5"/>
  </w:num>
  <w:num w:numId="2" w16cid:durableId="60100453">
    <w:abstractNumId w:val="3"/>
  </w:num>
  <w:num w:numId="3" w16cid:durableId="30695772">
    <w:abstractNumId w:val="2"/>
  </w:num>
  <w:num w:numId="4" w16cid:durableId="303462594">
    <w:abstractNumId w:val="4"/>
  </w:num>
  <w:num w:numId="5" w16cid:durableId="531891749">
    <w:abstractNumId w:val="1"/>
  </w:num>
  <w:num w:numId="6" w16cid:durableId="78990731">
    <w:abstractNumId w:val="0"/>
  </w:num>
  <w:num w:numId="7" w16cid:durableId="1915118020">
    <w:abstractNumId w:val="14"/>
  </w:num>
  <w:num w:numId="8" w16cid:durableId="21108544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013563">
    <w:abstractNumId w:val="13"/>
  </w:num>
  <w:num w:numId="10" w16cid:durableId="631178917">
    <w:abstractNumId w:val="7"/>
  </w:num>
  <w:num w:numId="11" w16cid:durableId="1609121611">
    <w:abstractNumId w:val="9"/>
  </w:num>
  <w:num w:numId="12" w16cid:durableId="1433819411">
    <w:abstractNumId w:val="7"/>
  </w:num>
  <w:num w:numId="13" w16cid:durableId="1445033565">
    <w:abstractNumId w:val="14"/>
  </w:num>
  <w:num w:numId="14" w16cid:durableId="1684018570">
    <w:abstractNumId w:val="13"/>
  </w:num>
  <w:num w:numId="15" w16cid:durableId="1177815419">
    <w:abstractNumId w:val="12"/>
  </w:num>
  <w:num w:numId="16" w16cid:durableId="1908563259">
    <w:abstractNumId w:val="8"/>
  </w:num>
  <w:num w:numId="17" w16cid:durableId="1100024454">
    <w:abstractNumId w:val="7"/>
  </w:num>
  <w:num w:numId="18" w16cid:durableId="1734236401">
    <w:abstractNumId w:val="6"/>
  </w:num>
  <w:num w:numId="19" w16cid:durableId="367797337">
    <w:abstractNumId w:val="10"/>
  </w:num>
  <w:num w:numId="20" w16cid:durableId="11615790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218AC"/>
    <w:rsid w:val="00025F7A"/>
    <w:rsid w:val="00032C14"/>
    <w:rsid w:val="00034D25"/>
    <w:rsid w:val="000454BA"/>
    <w:rsid w:val="00045645"/>
    <w:rsid w:val="00045797"/>
    <w:rsid w:val="00046069"/>
    <w:rsid w:val="000474F5"/>
    <w:rsid w:val="00047EA7"/>
    <w:rsid w:val="00057B59"/>
    <w:rsid w:val="00064439"/>
    <w:rsid w:val="00070504"/>
    <w:rsid w:val="00070B73"/>
    <w:rsid w:val="000770C7"/>
    <w:rsid w:val="00082BE8"/>
    <w:rsid w:val="000910B7"/>
    <w:rsid w:val="0009131C"/>
    <w:rsid w:val="00096CC9"/>
    <w:rsid w:val="000A300E"/>
    <w:rsid w:val="000A331F"/>
    <w:rsid w:val="000A43FB"/>
    <w:rsid w:val="000A6803"/>
    <w:rsid w:val="000C5AC4"/>
    <w:rsid w:val="000D0B5F"/>
    <w:rsid w:val="000D29D8"/>
    <w:rsid w:val="000D33E4"/>
    <w:rsid w:val="000D7FFA"/>
    <w:rsid w:val="000E0A0D"/>
    <w:rsid w:val="000E234C"/>
    <w:rsid w:val="00101D9F"/>
    <w:rsid w:val="001038C8"/>
    <w:rsid w:val="00105E20"/>
    <w:rsid w:val="00110DD0"/>
    <w:rsid w:val="001118E9"/>
    <w:rsid w:val="0011285A"/>
    <w:rsid w:val="0011489E"/>
    <w:rsid w:val="001154AC"/>
    <w:rsid w:val="001244A9"/>
    <w:rsid w:val="0012603C"/>
    <w:rsid w:val="00140CE0"/>
    <w:rsid w:val="00151575"/>
    <w:rsid w:val="001524AF"/>
    <w:rsid w:val="0015753A"/>
    <w:rsid w:val="001701AA"/>
    <w:rsid w:val="00174944"/>
    <w:rsid w:val="001761C4"/>
    <w:rsid w:val="00183E91"/>
    <w:rsid w:val="00184929"/>
    <w:rsid w:val="001851A3"/>
    <w:rsid w:val="00186FD1"/>
    <w:rsid w:val="00194A5C"/>
    <w:rsid w:val="001A15F1"/>
    <w:rsid w:val="001A1C3A"/>
    <w:rsid w:val="001A42A8"/>
    <w:rsid w:val="001C036B"/>
    <w:rsid w:val="001C26CB"/>
    <w:rsid w:val="001C376C"/>
    <w:rsid w:val="001C7DA4"/>
    <w:rsid w:val="001E147E"/>
    <w:rsid w:val="001F367D"/>
    <w:rsid w:val="001F5D15"/>
    <w:rsid w:val="001F6D68"/>
    <w:rsid w:val="00202386"/>
    <w:rsid w:val="002031B5"/>
    <w:rsid w:val="002046C5"/>
    <w:rsid w:val="00206780"/>
    <w:rsid w:val="00210D46"/>
    <w:rsid w:val="002210A8"/>
    <w:rsid w:val="00221569"/>
    <w:rsid w:val="00224F85"/>
    <w:rsid w:val="002255A8"/>
    <w:rsid w:val="0023331E"/>
    <w:rsid w:val="002377A2"/>
    <w:rsid w:val="00241393"/>
    <w:rsid w:val="00244D2C"/>
    <w:rsid w:val="002460C6"/>
    <w:rsid w:val="00246A07"/>
    <w:rsid w:val="00247E8A"/>
    <w:rsid w:val="002508E7"/>
    <w:rsid w:val="00261C9A"/>
    <w:rsid w:val="00267383"/>
    <w:rsid w:val="0027068B"/>
    <w:rsid w:val="00274014"/>
    <w:rsid w:val="00276AC0"/>
    <w:rsid w:val="00276E4E"/>
    <w:rsid w:val="00282674"/>
    <w:rsid w:val="00284B09"/>
    <w:rsid w:val="002862F0"/>
    <w:rsid w:val="00292F47"/>
    <w:rsid w:val="00297761"/>
    <w:rsid w:val="002A05C3"/>
    <w:rsid w:val="002A2CAE"/>
    <w:rsid w:val="002B21A0"/>
    <w:rsid w:val="002B27BE"/>
    <w:rsid w:val="002B2FFB"/>
    <w:rsid w:val="002B3947"/>
    <w:rsid w:val="002B396F"/>
    <w:rsid w:val="002B560F"/>
    <w:rsid w:val="002C45E0"/>
    <w:rsid w:val="002C4B48"/>
    <w:rsid w:val="002C5BB7"/>
    <w:rsid w:val="002D3E78"/>
    <w:rsid w:val="002D6B19"/>
    <w:rsid w:val="002E4386"/>
    <w:rsid w:val="003019C9"/>
    <w:rsid w:val="0031118B"/>
    <w:rsid w:val="00313F43"/>
    <w:rsid w:val="00316230"/>
    <w:rsid w:val="00317DBD"/>
    <w:rsid w:val="0032586F"/>
    <w:rsid w:val="00327FEC"/>
    <w:rsid w:val="00331428"/>
    <w:rsid w:val="003360E6"/>
    <w:rsid w:val="003370EB"/>
    <w:rsid w:val="003435D8"/>
    <w:rsid w:val="0034541A"/>
    <w:rsid w:val="00347324"/>
    <w:rsid w:val="00347B00"/>
    <w:rsid w:val="00363B0E"/>
    <w:rsid w:val="00382487"/>
    <w:rsid w:val="003832C3"/>
    <w:rsid w:val="00393CCF"/>
    <w:rsid w:val="003B00C4"/>
    <w:rsid w:val="003B5B59"/>
    <w:rsid w:val="003C5B35"/>
    <w:rsid w:val="003D276E"/>
    <w:rsid w:val="003D3B0D"/>
    <w:rsid w:val="003D59ED"/>
    <w:rsid w:val="003D70C7"/>
    <w:rsid w:val="003E200B"/>
    <w:rsid w:val="003E2476"/>
    <w:rsid w:val="003F720D"/>
    <w:rsid w:val="003F7C85"/>
    <w:rsid w:val="00412115"/>
    <w:rsid w:val="00420B81"/>
    <w:rsid w:val="004210EE"/>
    <w:rsid w:val="00423914"/>
    <w:rsid w:val="00426D20"/>
    <w:rsid w:val="004329DD"/>
    <w:rsid w:val="0044182F"/>
    <w:rsid w:val="00445300"/>
    <w:rsid w:val="0044780A"/>
    <w:rsid w:val="004563A0"/>
    <w:rsid w:val="0046154B"/>
    <w:rsid w:val="0047586F"/>
    <w:rsid w:val="0047726E"/>
    <w:rsid w:val="004846A2"/>
    <w:rsid w:val="004911B3"/>
    <w:rsid w:val="00492558"/>
    <w:rsid w:val="004963AE"/>
    <w:rsid w:val="004A2DF0"/>
    <w:rsid w:val="004A3755"/>
    <w:rsid w:val="004A7E78"/>
    <w:rsid w:val="004C6231"/>
    <w:rsid w:val="004E3A3A"/>
    <w:rsid w:val="004F0BFB"/>
    <w:rsid w:val="004F2451"/>
    <w:rsid w:val="005202AC"/>
    <w:rsid w:val="005204F3"/>
    <w:rsid w:val="00524986"/>
    <w:rsid w:val="0052718A"/>
    <w:rsid w:val="0053263B"/>
    <w:rsid w:val="00540B8B"/>
    <w:rsid w:val="00551A04"/>
    <w:rsid w:val="00553C44"/>
    <w:rsid w:val="00565E51"/>
    <w:rsid w:val="00566942"/>
    <w:rsid w:val="005747BC"/>
    <w:rsid w:val="00577FEA"/>
    <w:rsid w:val="00581013"/>
    <w:rsid w:val="005855FF"/>
    <w:rsid w:val="005908E7"/>
    <w:rsid w:val="005A047B"/>
    <w:rsid w:val="005A400E"/>
    <w:rsid w:val="005A4768"/>
    <w:rsid w:val="005A7EDC"/>
    <w:rsid w:val="005B09EE"/>
    <w:rsid w:val="005B546B"/>
    <w:rsid w:val="005D4BC1"/>
    <w:rsid w:val="005D5659"/>
    <w:rsid w:val="005D77F3"/>
    <w:rsid w:val="005D7803"/>
    <w:rsid w:val="005D7988"/>
    <w:rsid w:val="005E0A47"/>
    <w:rsid w:val="005E138B"/>
    <w:rsid w:val="005F4778"/>
    <w:rsid w:val="005F4E1D"/>
    <w:rsid w:val="005F597B"/>
    <w:rsid w:val="005F7D5B"/>
    <w:rsid w:val="0060587C"/>
    <w:rsid w:val="00610FF4"/>
    <w:rsid w:val="00614764"/>
    <w:rsid w:val="006224A0"/>
    <w:rsid w:val="00631CFB"/>
    <w:rsid w:val="00644204"/>
    <w:rsid w:val="00646B35"/>
    <w:rsid w:val="00646DF3"/>
    <w:rsid w:val="00651641"/>
    <w:rsid w:val="00653D6F"/>
    <w:rsid w:val="006545D9"/>
    <w:rsid w:val="00662534"/>
    <w:rsid w:val="006639FC"/>
    <w:rsid w:val="00665923"/>
    <w:rsid w:val="00667AF8"/>
    <w:rsid w:val="00671A94"/>
    <w:rsid w:val="00686123"/>
    <w:rsid w:val="00690C5A"/>
    <w:rsid w:val="006A3B87"/>
    <w:rsid w:val="006A43F3"/>
    <w:rsid w:val="006A4851"/>
    <w:rsid w:val="006A51A5"/>
    <w:rsid w:val="006A6BF8"/>
    <w:rsid w:val="006B130C"/>
    <w:rsid w:val="006C1EA0"/>
    <w:rsid w:val="006C3F17"/>
    <w:rsid w:val="006C724A"/>
    <w:rsid w:val="006C7290"/>
    <w:rsid w:val="006C7D3E"/>
    <w:rsid w:val="006D2346"/>
    <w:rsid w:val="006E7709"/>
    <w:rsid w:val="00703002"/>
    <w:rsid w:val="007053AC"/>
    <w:rsid w:val="00710B65"/>
    <w:rsid w:val="00713867"/>
    <w:rsid w:val="00716158"/>
    <w:rsid w:val="00733492"/>
    <w:rsid w:val="007334B7"/>
    <w:rsid w:val="007370C7"/>
    <w:rsid w:val="00737EF9"/>
    <w:rsid w:val="00741362"/>
    <w:rsid w:val="00745D12"/>
    <w:rsid w:val="007539F1"/>
    <w:rsid w:val="00756FC5"/>
    <w:rsid w:val="0076011E"/>
    <w:rsid w:val="00766C61"/>
    <w:rsid w:val="00783FED"/>
    <w:rsid w:val="00793C13"/>
    <w:rsid w:val="007A4791"/>
    <w:rsid w:val="007A5009"/>
    <w:rsid w:val="007A5D35"/>
    <w:rsid w:val="007B30A2"/>
    <w:rsid w:val="007B46C7"/>
    <w:rsid w:val="007C4389"/>
    <w:rsid w:val="007C4C56"/>
    <w:rsid w:val="007C60AC"/>
    <w:rsid w:val="007D3A15"/>
    <w:rsid w:val="007D7042"/>
    <w:rsid w:val="007E5945"/>
    <w:rsid w:val="007F2B7A"/>
    <w:rsid w:val="00801022"/>
    <w:rsid w:val="00802AA4"/>
    <w:rsid w:val="008531E4"/>
    <w:rsid w:val="008666A7"/>
    <w:rsid w:val="008716EB"/>
    <w:rsid w:val="00871BDC"/>
    <w:rsid w:val="008749AF"/>
    <w:rsid w:val="00876309"/>
    <w:rsid w:val="00880E3C"/>
    <w:rsid w:val="00880F55"/>
    <w:rsid w:val="00884D18"/>
    <w:rsid w:val="00886D50"/>
    <w:rsid w:val="00887B14"/>
    <w:rsid w:val="00893946"/>
    <w:rsid w:val="008942B3"/>
    <w:rsid w:val="008A0A5B"/>
    <w:rsid w:val="008A123E"/>
    <w:rsid w:val="008A133F"/>
    <w:rsid w:val="008B1806"/>
    <w:rsid w:val="008C14DC"/>
    <w:rsid w:val="008C1C4A"/>
    <w:rsid w:val="008C68AC"/>
    <w:rsid w:val="008D10E1"/>
    <w:rsid w:val="008D4FE4"/>
    <w:rsid w:val="008D6B51"/>
    <w:rsid w:val="008F0001"/>
    <w:rsid w:val="00901E1B"/>
    <w:rsid w:val="00915821"/>
    <w:rsid w:val="009176C0"/>
    <w:rsid w:val="00920B51"/>
    <w:rsid w:val="00920D49"/>
    <w:rsid w:val="00921488"/>
    <w:rsid w:val="00925DA1"/>
    <w:rsid w:val="00927D03"/>
    <w:rsid w:val="009308A6"/>
    <w:rsid w:val="009335EC"/>
    <w:rsid w:val="0094133C"/>
    <w:rsid w:val="00941946"/>
    <w:rsid w:val="0094291C"/>
    <w:rsid w:val="009661E3"/>
    <w:rsid w:val="00967465"/>
    <w:rsid w:val="00975695"/>
    <w:rsid w:val="00975EC1"/>
    <w:rsid w:val="00976D45"/>
    <w:rsid w:val="0098023B"/>
    <w:rsid w:val="0098342A"/>
    <w:rsid w:val="00990611"/>
    <w:rsid w:val="00995916"/>
    <w:rsid w:val="009C7467"/>
    <w:rsid w:val="009D6C85"/>
    <w:rsid w:val="009D7B67"/>
    <w:rsid w:val="009E27D7"/>
    <w:rsid w:val="009E3C09"/>
    <w:rsid w:val="009E6F5C"/>
    <w:rsid w:val="009F37A4"/>
    <w:rsid w:val="00A1036A"/>
    <w:rsid w:val="00A10B49"/>
    <w:rsid w:val="00A14B92"/>
    <w:rsid w:val="00A21C82"/>
    <w:rsid w:val="00A22F0E"/>
    <w:rsid w:val="00A23099"/>
    <w:rsid w:val="00A26790"/>
    <w:rsid w:val="00A2722E"/>
    <w:rsid w:val="00A330DD"/>
    <w:rsid w:val="00A575B5"/>
    <w:rsid w:val="00A614A5"/>
    <w:rsid w:val="00A779B8"/>
    <w:rsid w:val="00A840B9"/>
    <w:rsid w:val="00A85F25"/>
    <w:rsid w:val="00A91088"/>
    <w:rsid w:val="00A923C6"/>
    <w:rsid w:val="00A97D35"/>
    <w:rsid w:val="00AA52FE"/>
    <w:rsid w:val="00AB3D47"/>
    <w:rsid w:val="00AB5DBC"/>
    <w:rsid w:val="00AC277A"/>
    <w:rsid w:val="00AC2A42"/>
    <w:rsid w:val="00AC770C"/>
    <w:rsid w:val="00AD28D2"/>
    <w:rsid w:val="00AE157D"/>
    <w:rsid w:val="00AE407C"/>
    <w:rsid w:val="00AF535D"/>
    <w:rsid w:val="00AF6992"/>
    <w:rsid w:val="00AF6FF1"/>
    <w:rsid w:val="00AF71F9"/>
    <w:rsid w:val="00B00CDA"/>
    <w:rsid w:val="00B11179"/>
    <w:rsid w:val="00B16AC6"/>
    <w:rsid w:val="00B215D7"/>
    <w:rsid w:val="00B255A6"/>
    <w:rsid w:val="00B31093"/>
    <w:rsid w:val="00B34375"/>
    <w:rsid w:val="00B40B4B"/>
    <w:rsid w:val="00B5195D"/>
    <w:rsid w:val="00B5381F"/>
    <w:rsid w:val="00B5406E"/>
    <w:rsid w:val="00B639AC"/>
    <w:rsid w:val="00B73A7C"/>
    <w:rsid w:val="00B808B6"/>
    <w:rsid w:val="00B83886"/>
    <w:rsid w:val="00B85A8F"/>
    <w:rsid w:val="00BB5075"/>
    <w:rsid w:val="00BD4254"/>
    <w:rsid w:val="00BE038B"/>
    <w:rsid w:val="00BF0880"/>
    <w:rsid w:val="00C15C22"/>
    <w:rsid w:val="00C16742"/>
    <w:rsid w:val="00C205B1"/>
    <w:rsid w:val="00C23243"/>
    <w:rsid w:val="00C26B62"/>
    <w:rsid w:val="00C34E8E"/>
    <w:rsid w:val="00C406AB"/>
    <w:rsid w:val="00C53F3E"/>
    <w:rsid w:val="00C744EB"/>
    <w:rsid w:val="00C8033F"/>
    <w:rsid w:val="00C82116"/>
    <w:rsid w:val="00C95B13"/>
    <w:rsid w:val="00C97548"/>
    <w:rsid w:val="00C97592"/>
    <w:rsid w:val="00CA1930"/>
    <w:rsid w:val="00CA195E"/>
    <w:rsid w:val="00CA21E5"/>
    <w:rsid w:val="00CA5AE9"/>
    <w:rsid w:val="00CA7CE7"/>
    <w:rsid w:val="00CB6F10"/>
    <w:rsid w:val="00CC0479"/>
    <w:rsid w:val="00CD556C"/>
    <w:rsid w:val="00CD75CC"/>
    <w:rsid w:val="00CF64E4"/>
    <w:rsid w:val="00CF6C40"/>
    <w:rsid w:val="00CF7BFC"/>
    <w:rsid w:val="00D077FC"/>
    <w:rsid w:val="00D14822"/>
    <w:rsid w:val="00D21AF2"/>
    <w:rsid w:val="00D2480D"/>
    <w:rsid w:val="00D4638B"/>
    <w:rsid w:val="00D51FFE"/>
    <w:rsid w:val="00D5468D"/>
    <w:rsid w:val="00D60857"/>
    <w:rsid w:val="00D631D0"/>
    <w:rsid w:val="00D813FA"/>
    <w:rsid w:val="00D819C7"/>
    <w:rsid w:val="00D917BB"/>
    <w:rsid w:val="00D928BD"/>
    <w:rsid w:val="00D94B63"/>
    <w:rsid w:val="00D955A6"/>
    <w:rsid w:val="00D95B17"/>
    <w:rsid w:val="00D974A9"/>
    <w:rsid w:val="00DA0CF7"/>
    <w:rsid w:val="00DB431E"/>
    <w:rsid w:val="00DC251D"/>
    <w:rsid w:val="00DC2E03"/>
    <w:rsid w:val="00DC6B6D"/>
    <w:rsid w:val="00DD4865"/>
    <w:rsid w:val="00DD65F9"/>
    <w:rsid w:val="00DE404B"/>
    <w:rsid w:val="00DE4F4A"/>
    <w:rsid w:val="00DE55B4"/>
    <w:rsid w:val="00DE6C5D"/>
    <w:rsid w:val="00DF5ABE"/>
    <w:rsid w:val="00E0657D"/>
    <w:rsid w:val="00E06B83"/>
    <w:rsid w:val="00E30DBB"/>
    <w:rsid w:val="00E416F0"/>
    <w:rsid w:val="00E53C3B"/>
    <w:rsid w:val="00E61AA5"/>
    <w:rsid w:val="00E6417B"/>
    <w:rsid w:val="00E64DF1"/>
    <w:rsid w:val="00E660B6"/>
    <w:rsid w:val="00E75F66"/>
    <w:rsid w:val="00E80D86"/>
    <w:rsid w:val="00E86034"/>
    <w:rsid w:val="00E911A0"/>
    <w:rsid w:val="00E92536"/>
    <w:rsid w:val="00E950DC"/>
    <w:rsid w:val="00E95B73"/>
    <w:rsid w:val="00E960C3"/>
    <w:rsid w:val="00E9754E"/>
    <w:rsid w:val="00EA14C5"/>
    <w:rsid w:val="00EA67C5"/>
    <w:rsid w:val="00EB1430"/>
    <w:rsid w:val="00EB71A4"/>
    <w:rsid w:val="00ED192A"/>
    <w:rsid w:val="00ED1A5B"/>
    <w:rsid w:val="00ED2CBE"/>
    <w:rsid w:val="00ED4157"/>
    <w:rsid w:val="00ED48C4"/>
    <w:rsid w:val="00ED5694"/>
    <w:rsid w:val="00EE238A"/>
    <w:rsid w:val="00EE3CB1"/>
    <w:rsid w:val="00EE7CB3"/>
    <w:rsid w:val="00F04FF7"/>
    <w:rsid w:val="00F15089"/>
    <w:rsid w:val="00F1509C"/>
    <w:rsid w:val="00F161BE"/>
    <w:rsid w:val="00F17795"/>
    <w:rsid w:val="00F2355B"/>
    <w:rsid w:val="00F27A39"/>
    <w:rsid w:val="00F31F51"/>
    <w:rsid w:val="00F4064D"/>
    <w:rsid w:val="00F42DAA"/>
    <w:rsid w:val="00F47696"/>
    <w:rsid w:val="00F502CC"/>
    <w:rsid w:val="00F50CB9"/>
    <w:rsid w:val="00F54EE9"/>
    <w:rsid w:val="00F57AD9"/>
    <w:rsid w:val="00F63409"/>
    <w:rsid w:val="00F80358"/>
    <w:rsid w:val="00F90FA8"/>
    <w:rsid w:val="00F97764"/>
    <w:rsid w:val="00FA3AFF"/>
    <w:rsid w:val="00FA5665"/>
    <w:rsid w:val="00FF4577"/>
    <w:rsid w:val="0B7245D2"/>
    <w:rsid w:val="10425129"/>
    <w:rsid w:val="12719499"/>
    <w:rsid w:val="15F2A83D"/>
    <w:rsid w:val="16AEE5AB"/>
    <w:rsid w:val="1F9ED6A7"/>
    <w:rsid w:val="266A892C"/>
    <w:rsid w:val="3235088F"/>
    <w:rsid w:val="41A03798"/>
    <w:rsid w:val="4567230D"/>
    <w:rsid w:val="4B47EF99"/>
    <w:rsid w:val="4C2A6B48"/>
    <w:rsid w:val="4E5A0F4B"/>
    <w:rsid w:val="5DCC7C26"/>
    <w:rsid w:val="75040FE7"/>
    <w:rsid w:val="78D08BCE"/>
    <w:rsid w:val="7C04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84929"/>
    <w:pPr>
      <w:jc w:val="both"/>
    </w:pPr>
    <w:rPr>
      <w:sz w:val="20"/>
    </w:rPr>
  </w:style>
  <w:style w:type="paragraph" w:styleId="Nadpis1">
    <w:name w:val="heading 1"/>
    <w:aliases w:val="kapitola1,Section Title 1,PAGE HEADING"/>
    <w:basedOn w:val="Normln"/>
    <w:next w:val="Normln"/>
    <w:link w:val="Nadpis1Char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semiHidden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aliases w:val="kapitola1 Char,Section Title 1 Char,PAGE HEADING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odsazen">
    <w:name w:val="Body Text Indent"/>
    <w:basedOn w:val="Normln"/>
    <w:link w:val="ZkladntextodsazenChar"/>
    <w:semiHidden/>
    <w:rsid w:val="00C406AB"/>
    <w:pPr>
      <w:spacing w:after="0" w:line="240" w:lineRule="auto"/>
      <w:ind w:firstLine="708"/>
    </w:pPr>
    <w:rPr>
      <w:rFonts w:ascii="Times New Roman" w:eastAsia="Times New Roman" w:hAnsi="Times New Roman" w:cs="Times New Roman"/>
      <w:szCs w:val="20"/>
      <w:lang w:val="cs-CZ"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406AB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Podnadpis">
    <w:name w:val="Subtitle"/>
    <w:basedOn w:val="Zkladntextodsazen"/>
    <w:next w:val="Normln"/>
    <w:link w:val="PodnadpisChar"/>
    <w:uiPriority w:val="11"/>
    <w:qFormat/>
    <w:rsid w:val="00C406AB"/>
    <w:pPr>
      <w:keepNext/>
      <w:spacing w:before="240"/>
      <w:ind w:firstLine="0"/>
    </w:pPr>
    <w:rPr>
      <w:rFonts w:asciiTheme="minorHAnsi" w:hAnsiTheme="minorHAnsi" w:cstheme="minorHAnsi"/>
      <w:b/>
      <w:i/>
      <w:sz w:val="22"/>
      <w:szCs w:val="22"/>
      <w:u w:val="single"/>
    </w:rPr>
  </w:style>
  <w:style w:type="character" w:customStyle="1" w:styleId="PodnadpisChar">
    <w:name w:val="Podnadpis Char"/>
    <w:basedOn w:val="Standardnpsmoodstavce"/>
    <w:link w:val="Podnadpis"/>
    <w:uiPriority w:val="11"/>
    <w:rsid w:val="00C406AB"/>
    <w:rPr>
      <w:rFonts w:eastAsia="Times New Roman" w:cstheme="minorHAnsi"/>
      <w:b/>
      <w:i/>
      <w:sz w:val="22"/>
      <w:szCs w:val="22"/>
      <w:u w:val="single"/>
      <w:lang w:val="cs-CZ" w:eastAsia="cs-CZ"/>
    </w:rPr>
  </w:style>
  <w:style w:type="paragraph" w:customStyle="1" w:styleId="ListTE">
    <w:name w:val="List TE"/>
    <w:basedOn w:val="Normln"/>
    <w:link w:val="ListTEChar"/>
    <w:qFormat/>
    <w:rsid w:val="00F50CB9"/>
    <w:pPr>
      <w:keepLines/>
      <w:numPr>
        <w:numId w:val="19"/>
      </w:numPr>
      <w:spacing w:after="40" w:line="260" w:lineRule="atLeast"/>
    </w:pPr>
    <w:rPr>
      <w:rFonts w:ascii="Arial" w:eastAsia="Times New Roman" w:hAnsi="Arial" w:cs="Times New Roman"/>
      <w:sz w:val="21"/>
      <w:szCs w:val="24"/>
      <w:lang w:val="cs-CZ"/>
    </w:rPr>
  </w:style>
  <w:style w:type="character" w:customStyle="1" w:styleId="ListTEChar">
    <w:name w:val="List TE Char"/>
    <w:link w:val="ListTE"/>
    <w:rsid w:val="00F50CB9"/>
    <w:rPr>
      <w:rFonts w:ascii="Arial" w:eastAsia="Times New Roman" w:hAnsi="Arial" w:cs="Times New Roman"/>
      <w:sz w:val="21"/>
      <w:szCs w:val="24"/>
      <w:lang w:val="cs-CZ"/>
    </w:rPr>
  </w:style>
  <w:style w:type="character" w:styleId="Znakapoznpodarou">
    <w:name w:val="footnote reference"/>
    <w:rsid w:val="00F50CB9"/>
    <w:rPr>
      <w:rFonts w:ascii="Arial" w:hAnsi="Arial"/>
      <w:color w:val="1C2691"/>
      <w:sz w:val="18"/>
      <w:szCs w:val="18"/>
      <w:vertAlign w:val="superscript"/>
    </w:rPr>
  </w:style>
  <w:style w:type="character" w:customStyle="1" w:styleId="ab11">
    <w:name w:val="ab11"/>
    <w:basedOn w:val="Standardnpsmoodstavce"/>
    <w:rsid w:val="00CA1930"/>
  </w:style>
  <w:style w:type="character" w:customStyle="1" w:styleId="ab10">
    <w:name w:val="ab10"/>
    <w:basedOn w:val="Standardnpsmoodstavce"/>
    <w:rsid w:val="00CA1930"/>
  </w:style>
  <w:style w:type="character" w:customStyle="1" w:styleId="badge">
    <w:name w:val="badge"/>
    <w:basedOn w:val="Standardnpsmoodstavce"/>
    <w:rsid w:val="00CA1930"/>
  </w:style>
  <w:style w:type="character" w:styleId="Odkaznakoment">
    <w:name w:val="annotation reference"/>
    <w:basedOn w:val="Standardnpsmoodstavce"/>
    <w:uiPriority w:val="99"/>
    <w:semiHidden/>
    <w:unhideWhenUsed/>
    <w:rsid w:val="0023331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3331E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3331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3331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3331E"/>
    <w:rPr>
      <w:b/>
      <w:bCs/>
      <w:sz w:val="20"/>
      <w:szCs w:val="20"/>
    </w:rPr>
  </w:style>
  <w:style w:type="paragraph" w:customStyle="1" w:styleId="TCBNormalni">
    <w:name w:val="TCB_Normalni"/>
    <w:basedOn w:val="Normln"/>
    <w:link w:val="TCBNormalniChar"/>
    <w:qFormat/>
    <w:rsid w:val="00886D50"/>
    <w:pPr>
      <w:spacing w:after="80" w:line="264" w:lineRule="auto"/>
      <w:jc w:val="lowKashida"/>
    </w:pPr>
    <w:rPr>
      <w:rFonts w:asciiTheme="minorBidi" w:hAnsiTheme="minorBidi"/>
      <w:szCs w:val="20"/>
      <w:lang w:val="cs-CZ"/>
    </w:rPr>
  </w:style>
  <w:style w:type="character" w:customStyle="1" w:styleId="TCBNormalniChar">
    <w:name w:val="TCB_Normalni Char"/>
    <w:basedOn w:val="Standardnpsmoodstavce"/>
    <w:link w:val="TCBNormalni"/>
    <w:rsid w:val="00886D50"/>
    <w:rPr>
      <w:rFonts w:asciiTheme="minorBidi" w:hAnsiTheme="minorBidi"/>
      <w:sz w:val="20"/>
      <w:szCs w:val="20"/>
      <w:lang w:val="cs-CZ"/>
    </w:rPr>
  </w:style>
  <w:style w:type="character" w:styleId="Zdraznn">
    <w:name w:val="Emphasis"/>
    <w:basedOn w:val="Standardnpsmoodstavce"/>
    <w:uiPriority w:val="20"/>
    <w:qFormat/>
    <w:rsid w:val="00886D50"/>
    <w:rPr>
      <w:i/>
      <w:iCs/>
    </w:rPr>
  </w:style>
  <w:style w:type="paragraph" w:styleId="Revize">
    <w:name w:val="Revision"/>
    <w:hidden/>
    <w:uiPriority w:val="99"/>
    <w:semiHidden/>
    <w:rsid w:val="005F59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pilz.com/cs-CZ/support/knowhow/law-standards-norms/functional-safety/en-iec-62061" TargetMode="Externa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2008</Words>
  <Characters>11848</Characters>
  <Application>Microsoft Office Word</Application>
  <DocSecurity>0</DocSecurity>
  <Lines>98</Lines>
  <Paragraphs>27</Paragraphs>
  <ScaleCrop>false</ScaleCrop>
  <Company/>
  <LinksUpToDate>false</LinksUpToDate>
  <CharactersWithSpaces>13829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24</cp:revision>
  <cp:lastPrinted>2022-09-13T08:23:00Z</cp:lastPrinted>
  <dcterms:created xsi:type="dcterms:W3CDTF">2023-07-09T14:40:00Z</dcterms:created>
  <dcterms:modified xsi:type="dcterms:W3CDTF">2023-10-23T12:33:00Z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2023-01-05T08:52:12Z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d5a1ef4f-5407-4aa5-8372-925203f69d29</vt:lpwstr>
  </property>
  <property fmtid="{D5CDD505-2E9C-101B-9397-08002B2CF9AE}" pid="8" name="MSIP_Label_a6b84135-ab90-4b03-a415-784f8f15a7f1_ContentBits">
    <vt:lpwstr>0</vt:lpwstr>
  </property>
</Properties>
</file>